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78F" w:rsidRDefault="00D2778F" w:rsidP="00E266B3">
      <w:pPr>
        <w:spacing w:after="0" w:line="240" w:lineRule="auto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D2778F" w:rsidRDefault="00D2778F" w:rsidP="00E266B3">
      <w:pPr>
        <w:spacing w:after="0" w:line="240" w:lineRule="auto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D2778F" w:rsidRPr="00252E2F" w:rsidRDefault="00D2778F" w:rsidP="00252E2F">
      <w:pPr>
        <w:spacing w:after="0" w:line="240" w:lineRule="auto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252E2F" w:rsidRPr="00252E2F" w:rsidRDefault="00252E2F" w:rsidP="00252E2F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252E2F">
        <w:rPr>
          <w:rFonts w:ascii="Times New Roman" w:hAnsi="Times New Roman" w:cs="Times New Roman"/>
          <w:b/>
          <w:color w:val="262626"/>
          <w:sz w:val="28"/>
          <w:szCs w:val="28"/>
        </w:rPr>
        <w:t>АДМИНИСТРАЦИЯ</w:t>
      </w:r>
    </w:p>
    <w:p w:rsidR="00252E2F" w:rsidRPr="00252E2F" w:rsidRDefault="00252E2F" w:rsidP="00252E2F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252E2F">
        <w:rPr>
          <w:rFonts w:ascii="Times New Roman" w:hAnsi="Times New Roman" w:cs="Times New Roman"/>
          <w:b/>
          <w:color w:val="262626"/>
          <w:sz w:val="28"/>
          <w:szCs w:val="28"/>
        </w:rPr>
        <w:t>ПИНЕРОВСКОГО МУНИЦИПАЛЬНОГО ОБРАЗОВАНИЯ</w:t>
      </w:r>
    </w:p>
    <w:p w:rsidR="00252E2F" w:rsidRPr="00252E2F" w:rsidRDefault="00252E2F" w:rsidP="00252E2F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252E2F">
        <w:rPr>
          <w:rFonts w:ascii="Times New Roman" w:hAnsi="Times New Roman" w:cs="Times New Roman"/>
          <w:b/>
          <w:color w:val="262626"/>
          <w:sz w:val="28"/>
          <w:szCs w:val="28"/>
        </w:rPr>
        <w:t>БАЛАШОВСКОГО МУНИЦИПАЛЬНОГО РАЙОНА</w:t>
      </w:r>
    </w:p>
    <w:p w:rsidR="00252E2F" w:rsidRPr="00252E2F" w:rsidRDefault="00252E2F" w:rsidP="00252E2F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252E2F">
        <w:rPr>
          <w:rFonts w:ascii="Times New Roman" w:hAnsi="Times New Roman" w:cs="Times New Roman"/>
          <w:b/>
          <w:color w:val="262626"/>
          <w:sz w:val="28"/>
          <w:szCs w:val="28"/>
        </w:rPr>
        <w:t>САРАТОВСКОЙ ОБЛАСТИ</w:t>
      </w:r>
    </w:p>
    <w:p w:rsidR="00252E2F" w:rsidRPr="00252E2F" w:rsidRDefault="00252E2F" w:rsidP="00252E2F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252E2F" w:rsidRPr="00252E2F" w:rsidRDefault="00252E2F" w:rsidP="00252E2F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252E2F">
        <w:rPr>
          <w:rFonts w:ascii="Times New Roman" w:hAnsi="Times New Roman" w:cs="Times New Roman"/>
          <w:b/>
          <w:color w:val="262626"/>
          <w:sz w:val="28"/>
          <w:szCs w:val="28"/>
        </w:rPr>
        <w:t>ПОСТАНОВЛЕНИЕ</w:t>
      </w:r>
    </w:p>
    <w:p w:rsidR="00252E2F" w:rsidRPr="00252E2F" w:rsidRDefault="00252E2F" w:rsidP="00252E2F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252E2F" w:rsidRPr="00252E2F" w:rsidRDefault="00252E2F" w:rsidP="00252E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E2F" w:rsidRPr="00252E2F" w:rsidRDefault="00252E2F" w:rsidP="00252E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21.05.2021         № 22-п</w:t>
      </w:r>
    </w:p>
    <w:p w:rsidR="00252E2F" w:rsidRPr="00252E2F" w:rsidRDefault="00252E2F" w:rsidP="00252E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F47" w:rsidRPr="00272F47" w:rsidRDefault="00272F47" w:rsidP="00252E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6EAA" w:rsidRPr="00272F47" w:rsidRDefault="00AD6EAA" w:rsidP="00AD6E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F47">
        <w:rPr>
          <w:rFonts w:ascii="Times New Roman" w:hAnsi="Times New Roman" w:cs="Times New Roman"/>
          <w:b/>
          <w:sz w:val="28"/>
          <w:szCs w:val="28"/>
        </w:rPr>
        <w:t>Об утверждении Порядка предоставления субсидий,</w:t>
      </w:r>
      <w:r w:rsidR="008B6433" w:rsidRPr="00272F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2F47">
        <w:rPr>
          <w:rFonts w:ascii="Times New Roman" w:hAnsi="Times New Roman" w:cs="Times New Roman"/>
          <w:b/>
          <w:sz w:val="28"/>
          <w:szCs w:val="28"/>
        </w:rPr>
        <w:t>в том числе грантов в форме субсидий, юридическим</w:t>
      </w:r>
      <w:r w:rsidR="008B6433" w:rsidRPr="00272F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2F47">
        <w:rPr>
          <w:rFonts w:ascii="Times New Roman" w:hAnsi="Times New Roman" w:cs="Times New Roman"/>
          <w:b/>
          <w:sz w:val="28"/>
          <w:szCs w:val="28"/>
        </w:rPr>
        <w:t>лицам (за исключением субсидий</w:t>
      </w:r>
      <w:r w:rsidR="008B6433" w:rsidRPr="00272F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2F47">
        <w:rPr>
          <w:rFonts w:ascii="Times New Roman" w:hAnsi="Times New Roman" w:cs="Times New Roman"/>
          <w:b/>
          <w:sz w:val="28"/>
          <w:szCs w:val="28"/>
        </w:rPr>
        <w:t>государственны</w:t>
      </w:r>
      <w:proofErr w:type="gramStart"/>
      <w:r w:rsidRPr="00272F47">
        <w:rPr>
          <w:rFonts w:ascii="Times New Roman" w:hAnsi="Times New Roman" w:cs="Times New Roman"/>
          <w:b/>
          <w:sz w:val="28"/>
          <w:szCs w:val="28"/>
        </w:rPr>
        <w:t>м(</w:t>
      </w:r>
      <w:proofErr w:type="gramEnd"/>
      <w:r w:rsidRPr="00272F47">
        <w:rPr>
          <w:rFonts w:ascii="Times New Roman" w:hAnsi="Times New Roman" w:cs="Times New Roman"/>
          <w:b/>
          <w:sz w:val="28"/>
          <w:szCs w:val="28"/>
        </w:rPr>
        <w:t>муниципальным) учреждениям), индивидуальным</w:t>
      </w:r>
      <w:r w:rsidR="008B6433" w:rsidRPr="00272F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2F47">
        <w:rPr>
          <w:rFonts w:ascii="Times New Roman" w:hAnsi="Times New Roman" w:cs="Times New Roman"/>
          <w:b/>
          <w:sz w:val="28"/>
          <w:szCs w:val="28"/>
        </w:rPr>
        <w:t>предпринимателям, а также физическим лицам –производителям товаров, работ, услуг из бюджета</w:t>
      </w:r>
      <w:r w:rsidR="008B6433" w:rsidRPr="00272F47">
        <w:rPr>
          <w:rFonts w:ascii="Times New Roman" w:hAnsi="Times New Roman" w:cs="Times New Roman"/>
          <w:b/>
          <w:sz w:val="28"/>
          <w:szCs w:val="28"/>
        </w:rPr>
        <w:t xml:space="preserve"> Пинеровского </w:t>
      </w:r>
      <w:r w:rsidRPr="00272F4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8B6433" w:rsidRPr="00272F47">
        <w:rPr>
          <w:rFonts w:ascii="Times New Roman" w:hAnsi="Times New Roman" w:cs="Times New Roman"/>
          <w:b/>
          <w:sz w:val="28"/>
          <w:szCs w:val="28"/>
        </w:rPr>
        <w:t>.</w:t>
      </w:r>
    </w:p>
    <w:p w:rsidR="00AD6EAA" w:rsidRPr="00272F47" w:rsidRDefault="00AD6EAA" w:rsidP="00AD6E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72F47">
        <w:rPr>
          <w:rFonts w:ascii="Times New Roman" w:hAnsi="Times New Roman" w:cs="Times New Roman"/>
          <w:sz w:val="28"/>
          <w:szCs w:val="28"/>
        </w:rPr>
        <w:t>В соответствии с Бюджетным кодексом</w:t>
      </w:r>
      <w:r w:rsidR="008B6433" w:rsidRPr="00272F47">
        <w:rPr>
          <w:rFonts w:ascii="Times New Roman" w:hAnsi="Times New Roman" w:cs="Times New Roman"/>
          <w:sz w:val="28"/>
          <w:szCs w:val="28"/>
        </w:rPr>
        <w:t xml:space="preserve"> </w:t>
      </w:r>
      <w:r w:rsidRPr="00272F47">
        <w:rPr>
          <w:rFonts w:ascii="Times New Roman" w:hAnsi="Times New Roman" w:cs="Times New Roman"/>
          <w:sz w:val="28"/>
          <w:szCs w:val="28"/>
        </w:rPr>
        <w:t>Российской Федерации, Федеральным законом</w:t>
      </w:r>
      <w:r w:rsidR="008B6433" w:rsidRPr="00272F47">
        <w:rPr>
          <w:rFonts w:ascii="Times New Roman" w:hAnsi="Times New Roman" w:cs="Times New Roman"/>
          <w:sz w:val="28"/>
          <w:szCs w:val="28"/>
        </w:rPr>
        <w:t xml:space="preserve"> </w:t>
      </w:r>
      <w:r w:rsidRPr="00272F47">
        <w:rPr>
          <w:rFonts w:ascii="Times New Roman" w:hAnsi="Times New Roman" w:cs="Times New Roman"/>
          <w:sz w:val="28"/>
          <w:szCs w:val="28"/>
        </w:rPr>
        <w:t>от 06 октября 2003 года N 131-ФЗ "Об общих принципах организации местного самоуправления в Российской Федерации", Постановлением</w:t>
      </w:r>
      <w:r w:rsidR="008B6433" w:rsidRPr="00272F47">
        <w:rPr>
          <w:rFonts w:ascii="Times New Roman" w:hAnsi="Times New Roman" w:cs="Times New Roman"/>
          <w:sz w:val="28"/>
          <w:szCs w:val="28"/>
        </w:rPr>
        <w:t xml:space="preserve"> </w:t>
      </w:r>
      <w:r w:rsidRPr="00272F47">
        <w:rPr>
          <w:rFonts w:ascii="Times New Roman" w:hAnsi="Times New Roman" w:cs="Times New Roman"/>
          <w:sz w:val="28"/>
          <w:szCs w:val="28"/>
        </w:rPr>
        <w:t>Правительства Российской Федерации от 18 сентября 2020 года N1492 "Об общих требованиях к нормативным</w:t>
      </w:r>
      <w:r w:rsidR="008B6433" w:rsidRPr="00272F47">
        <w:rPr>
          <w:rFonts w:ascii="Times New Roman" w:hAnsi="Times New Roman" w:cs="Times New Roman"/>
          <w:sz w:val="28"/>
          <w:szCs w:val="28"/>
        </w:rPr>
        <w:t xml:space="preserve"> </w:t>
      </w:r>
      <w:r w:rsidRPr="00272F47">
        <w:rPr>
          <w:rFonts w:ascii="Times New Roman" w:hAnsi="Times New Roman" w:cs="Times New Roman"/>
          <w:sz w:val="28"/>
          <w:szCs w:val="28"/>
        </w:rPr>
        <w:t>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</w:t>
      </w:r>
      <w:proofErr w:type="gramEnd"/>
      <w:r w:rsidRPr="00272F47">
        <w:rPr>
          <w:rFonts w:ascii="Times New Roman" w:hAnsi="Times New Roman" w:cs="Times New Roman"/>
          <w:sz w:val="28"/>
          <w:szCs w:val="28"/>
        </w:rPr>
        <w:t xml:space="preserve"> также физическим лицам </w:t>
      </w:r>
      <w:proofErr w:type="gramStart"/>
      <w:r w:rsidRPr="00272F47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272F47">
        <w:rPr>
          <w:rFonts w:ascii="Times New Roman" w:hAnsi="Times New Roman" w:cs="Times New Roman"/>
          <w:sz w:val="28"/>
          <w:szCs w:val="28"/>
        </w:rPr>
        <w:t>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руководствуясь Уставом</w:t>
      </w:r>
      <w:r w:rsidR="008B6433" w:rsidRPr="00272F47">
        <w:rPr>
          <w:rFonts w:ascii="Times New Roman" w:hAnsi="Times New Roman" w:cs="Times New Roman"/>
          <w:sz w:val="28"/>
          <w:szCs w:val="28"/>
        </w:rPr>
        <w:t xml:space="preserve"> Пинеровского </w:t>
      </w:r>
      <w:r w:rsidRPr="00272F47">
        <w:rPr>
          <w:rFonts w:ascii="Times New Roman" w:hAnsi="Times New Roman" w:cs="Times New Roman"/>
          <w:sz w:val="28"/>
          <w:szCs w:val="28"/>
        </w:rPr>
        <w:t>муницип</w:t>
      </w:r>
      <w:r w:rsidR="008B6433" w:rsidRPr="00272F47">
        <w:rPr>
          <w:rFonts w:ascii="Times New Roman" w:hAnsi="Times New Roman" w:cs="Times New Roman"/>
          <w:sz w:val="28"/>
          <w:szCs w:val="28"/>
        </w:rPr>
        <w:t>ального образования, администрация Пинеровского муниципального образования</w:t>
      </w:r>
    </w:p>
    <w:p w:rsidR="00AD6EAA" w:rsidRPr="002B72DB" w:rsidRDefault="008B6433" w:rsidP="00AD6E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2F4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D6EAA" w:rsidRPr="002B72D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61502" w:rsidRPr="00272F47" w:rsidRDefault="00AD6EAA" w:rsidP="00AD6E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F47">
        <w:rPr>
          <w:rFonts w:ascii="Times New Roman" w:hAnsi="Times New Roman" w:cs="Times New Roman"/>
          <w:sz w:val="28"/>
          <w:szCs w:val="28"/>
        </w:rPr>
        <w:t>1. Утвердить Порядок</w:t>
      </w:r>
      <w:r w:rsidR="008B6433" w:rsidRPr="00272F47">
        <w:rPr>
          <w:rFonts w:ascii="Times New Roman" w:hAnsi="Times New Roman" w:cs="Times New Roman"/>
          <w:sz w:val="28"/>
          <w:szCs w:val="28"/>
        </w:rPr>
        <w:t xml:space="preserve"> </w:t>
      </w:r>
      <w:r w:rsidRPr="00272F47">
        <w:rPr>
          <w:rFonts w:ascii="Times New Roman" w:hAnsi="Times New Roman" w:cs="Times New Roman"/>
          <w:sz w:val="28"/>
          <w:szCs w:val="28"/>
        </w:rPr>
        <w:t xml:space="preserve">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</w:t>
      </w:r>
      <w:proofErr w:type="gramStart"/>
      <w:r w:rsidRPr="00272F47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272F47">
        <w:rPr>
          <w:rFonts w:ascii="Times New Roman" w:hAnsi="Times New Roman" w:cs="Times New Roman"/>
          <w:sz w:val="28"/>
          <w:szCs w:val="28"/>
        </w:rPr>
        <w:t>роизводителям това</w:t>
      </w:r>
      <w:r w:rsidR="008B6433" w:rsidRPr="00272F47">
        <w:rPr>
          <w:rFonts w:ascii="Times New Roman" w:hAnsi="Times New Roman" w:cs="Times New Roman"/>
          <w:sz w:val="28"/>
          <w:szCs w:val="28"/>
        </w:rPr>
        <w:t xml:space="preserve">ров, работ, услуг из бюджета Пинеровского муниципального образования </w:t>
      </w:r>
      <w:r w:rsidR="002B72DB">
        <w:rPr>
          <w:rFonts w:ascii="Times New Roman" w:hAnsi="Times New Roman" w:cs="Times New Roman"/>
          <w:sz w:val="28"/>
          <w:szCs w:val="28"/>
        </w:rPr>
        <w:t>(приложение №</w:t>
      </w:r>
      <w:r w:rsidRPr="00272F47">
        <w:rPr>
          <w:rFonts w:ascii="Times New Roman" w:hAnsi="Times New Roman" w:cs="Times New Roman"/>
          <w:sz w:val="28"/>
          <w:szCs w:val="28"/>
        </w:rPr>
        <w:t xml:space="preserve"> 1).</w:t>
      </w:r>
    </w:p>
    <w:p w:rsidR="00AD6EAA" w:rsidRPr="00272F47" w:rsidRDefault="00AD6EAA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47">
        <w:rPr>
          <w:rFonts w:ascii="Times New Roman" w:hAnsi="Times New Roman" w:cs="Times New Roman"/>
          <w:sz w:val="28"/>
          <w:szCs w:val="28"/>
        </w:rPr>
        <w:t>2. Ответственным исполнителям муниципальных</w:t>
      </w:r>
      <w:r w:rsidR="008B6433" w:rsidRPr="00272F47">
        <w:rPr>
          <w:rFonts w:ascii="Times New Roman" w:hAnsi="Times New Roman" w:cs="Times New Roman"/>
          <w:sz w:val="28"/>
          <w:szCs w:val="28"/>
        </w:rPr>
        <w:t xml:space="preserve"> </w:t>
      </w:r>
      <w:r w:rsidRPr="00272F47">
        <w:rPr>
          <w:rFonts w:ascii="Times New Roman" w:hAnsi="Times New Roman" w:cs="Times New Roman"/>
          <w:sz w:val="28"/>
          <w:szCs w:val="28"/>
        </w:rPr>
        <w:t xml:space="preserve">программ, получателям межбюджетных трансфертов при предоставлении субсидий руководствоваться в работе Порядком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</w:t>
      </w:r>
      <w:proofErr w:type="gramStart"/>
      <w:r w:rsidRPr="00272F47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272F47">
        <w:rPr>
          <w:rFonts w:ascii="Times New Roman" w:hAnsi="Times New Roman" w:cs="Times New Roman"/>
          <w:sz w:val="28"/>
          <w:szCs w:val="28"/>
        </w:rPr>
        <w:t>роизводителям то</w:t>
      </w:r>
      <w:r w:rsidR="008B6433" w:rsidRPr="00272F47">
        <w:rPr>
          <w:rFonts w:ascii="Times New Roman" w:hAnsi="Times New Roman" w:cs="Times New Roman"/>
          <w:sz w:val="28"/>
          <w:szCs w:val="28"/>
        </w:rPr>
        <w:t xml:space="preserve">варов, </w:t>
      </w:r>
      <w:r w:rsidR="008B6433" w:rsidRPr="00272F47">
        <w:rPr>
          <w:rFonts w:ascii="Times New Roman" w:hAnsi="Times New Roman" w:cs="Times New Roman"/>
          <w:sz w:val="28"/>
          <w:szCs w:val="28"/>
        </w:rPr>
        <w:lastRenderedPageBreak/>
        <w:t>работ, услуг из бюджета Пинеровского муниципального образования</w:t>
      </w:r>
      <w:r w:rsidRPr="00272F47">
        <w:rPr>
          <w:rFonts w:ascii="Times New Roman" w:hAnsi="Times New Roman" w:cs="Times New Roman"/>
          <w:sz w:val="28"/>
          <w:szCs w:val="28"/>
        </w:rPr>
        <w:t>, утвержденным настоящим постановлением.</w:t>
      </w:r>
    </w:p>
    <w:p w:rsidR="008B6433" w:rsidRPr="00272F47" w:rsidRDefault="00AD6EAA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3.Признать утратившими силу:</w:t>
      </w:r>
      <w:r w:rsidR="008B6433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8B6433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8B6433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Пинеровского муниципального образования  №23-п от 25.09.2017г</w:t>
      </w:r>
    </w:p>
    <w:p w:rsidR="008B6433" w:rsidRPr="00272F47" w:rsidRDefault="008B6433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8B6433" w:rsidRPr="00272F47" w:rsidRDefault="008B6433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433" w:rsidRPr="00272F47" w:rsidRDefault="008B6433" w:rsidP="00AD6E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 Пинеровского</w:t>
      </w:r>
    </w:p>
    <w:p w:rsidR="008B6433" w:rsidRPr="00272F47" w:rsidRDefault="008B6433" w:rsidP="00AD6E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                       В.А. Копытин</w:t>
      </w:r>
    </w:p>
    <w:p w:rsidR="008B6433" w:rsidRPr="00272F47" w:rsidRDefault="008B6433" w:rsidP="00AD6E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6433" w:rsidRPr="00272F47" w:rsidRDefault="008B6433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433" w:rsidRPr="00272F47" w:rsidRDefault="008B6433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433" w:rsidRPr="00272F47" w:rsidRDefault="008B6433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433" w:rsidRDefault="008B6433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F47" w:rsidRDefault="00272F47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F47" w:rsidRDefault="00272F47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F47" w:rsidRDefault="00272F47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F47" w:rsidRDefault="00272F47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F47" w:rsidRDefault="00272F47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F47" w:rsidRDefault="00272F47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F47" w:rsidRDefault="00272F47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F47" w:rsidRDefault="00272F47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F47" w:rsidRDefault="00272F47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F47" w:rsidRDefault="00272F47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F47" w:rsidRDefault="00272F47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F47" w:rsidRDefault="00272F47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F47" w:rsidRDefault="00272F47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F47" w:rsidRDefault="00272F47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F47" w:rsidRDefault="00272F47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F47" w:rsidRDefault="00272F47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F47" w:rsidRDefault="00272F47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F47" w:rsidRDefault="00272F47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F47" w:rsidRDefault="00272F47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F47" w:rsidRDefault="00272F47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F47" w:rsidRDefault="00272F47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F47" w:rsidRDefault="00272F47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F47" w:rsidRDefault="00272F47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F47" w:rsidRDefault="00272F47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F47" w:rsidRDefault="00272F47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F47" w:rsidRDefault="00272F47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F47" w:rsidRDefault="00272F47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F47" w:rsidRDefault="00272F47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F47" w:rsidRDefault="00272F47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F47" w:rsidRDefault="00272F47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F47" w:rsidRDefault="00272F47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F47" w:rsidRPr="00272F47" w:rsidRDefault="00272F47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433" w:rsidRPr="00272F47" w:rsidRDefault="008B6433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433" w:rsidRPr="00272F47" w:rsidRDefault="008B6433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433" w:rsidRPr="00272F47" w:rsidRDefault="008B6433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EAA" w:rsidRPr="00272F47" w:rsidRDefault="00824798" w:rsidP="00AD6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272F47" w:rsidRPr="00272F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AD6EAA" w:rsidRPr="00272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1к постановлению</w:t>
      </w:r>
      <w:r w:rsidRPr="00272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4798" w:rsidRPr="00272F47" w:rsidRDefault="00824798" w:rsidP="00AD6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Администрации Пинеровского МО</w:t>
      </w:r>
    </w:p>
    <w:p w:rsidR="00824798" w:rsidRPr="00272F47" w:rsidRDefault="00824798" w:rsidP="00AD6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От </w:t>
      </w:r>
      <w:r w:rsidR="00D27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21.05.2021  </w:t>
      </w:r>
      <w:r w:rsidRPr="00272F4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D27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22-п</w:t>
      </w:r>
    </w:p>
    <w:p w:rsidR="00AD6EAA" w:rsidRPr="00272F47" w:rsidRDefault="00AD6EAA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EAA" w:rsidRPr="00272F47" w:rsidRDefault="00AD6EAA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EAA" w:rsidRPr="00272F47" w:rsidRDefault="00AD6EAA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EAA" w:rsidRPr="00272F47" w:rsidRDefault="00AD6EAA" w:rsidP="00824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</w:t>
      </w:r>
      <w:proofErr w:type="gramStart"/>
      <w:r w:rsidRPr="00272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</w:t>
      </w:r>
      <w:proofErr w:type="gramEnd"/>
      <w:r w:rsidRPr="00272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роизводителям товаров, работ, услуг из бюдже</w:t>
      </w:r>
      <w:r w:rsidR="00824798" w:rsidRPr="00272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 Пинеровского муниципального образования</w:t>
      </w:r>
    </w:p>
    <w:p w:rsidR="00AD6EAA" w:rsidRPr="00272F47" w:rsidRDefault="00AD6EAA" w:rsidP="00AD6E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 о предоставлении субсидий</w:t>
      </w:r>
    </w:p>
    <w:p w:rsidR="00AD6EAA" w:rsidRPr="00272F47" w:rsidRDefault="00AD6EAA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Настоящий Порядок разработан в соответствии со статьей 78Бюджетного кодекса Российской Федерации, Постановлением</w:t>
      </w:r>
      <w:r w:rsidR="00824798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Российской Федерации от 18 сентября 2020 года N1492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proofErr w:type="gramStart"/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роизводителям товаров, работ, услуг, и о</w:t>
      </w:r>
      <w:r w:rsidR="00824798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 и устанавливает порядок предоставления на безвозмездной и безвозвратной осно</w:t>
      </w:r>
      <w:r w:rsidR="00824798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 денежных средств из бюджета Пинеровского муниципального образования </w:t>
      </w: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юридическим лицам (за исключением государственных (муниципальных) учреждений), индивидуальным предпринимателям, а также физическим лицам </w:t>
      </w:r>
      <w:proofErr w:type="gramStart"/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роизводителям товаров, работ, услуг.</w:t>
      </w:r>
    </w:p>
    <w:p w:rsidR="00824798" w:rsidRPr="00272F47" w:rsidRDefault="00AD6EAA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в связи с производством (реализацией) ими товаров, выполнением работ, оказанием услуг, в соответствии с настоящим Порядком, осуществляется в целях:</w:t>
      </w:r>
    </w:p>
    <w:p w:rsidR="00824798" w:rsidRPr="00272F47" w:rsidRDefault="00AD6EAA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возмещения недополученных доходов;</w:t>
      </w:r>
    </w:p>
    <w:p w:rsidR="00824798" w:rsidRPr="00272F47" w:rsidRDefault="00AD6EAA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финансового обеспечения (возмещения) затрат;</w:t>
      </w:r>
    </w:p>
    <w:p w:rsidR="00AD6EAA" w:rsidRPr="00272F47" w:rsidRDefault="00AD6EAA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предоставления грантов в форме субсидий.</w:t>
      </w:r>
    </w:p>
    <w:p w:rsidR="00AD6EAA" w:rsidRPr="00272F47" w:rsidRDefault="00824798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Администрация  Пинеровского муниципального образования </w:t>
      </w:r>
      <w:r w:rsidR="00AD6EAA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proofErr w:type="gramStart"/>
      <w:r w:rsidR="00AD6EAA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-А</w:t>
      </w:r>
      <w:proofErr w:type="gramEnd"/>
      <w:r w:rsidR="00AD6EAA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дминистрация) является главным </w:t>
      </w: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распорядителем средств бюджета Пинеровского муниципального образования </w:t>
      </w:r>
      <w:r w:rsidR="00AD6EAA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-главный распорядитель), осуществляющего предоставление субсидий, в том числе грантов в форме субсидий, в пределах бюджетных ассигнований, предусмотренных в местном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</w:p>
    <w:p w:rsidR="00AD6EAA" w:rsidRPr="00272F47" w:rsidRDefault="00AD6EAA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proofErr w:type="gramStart"/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Получателем субсидии, в том числе гранта в форме субсидии, является победитель конкурсного отбора, либо, если получатель субсидии (гранта в форме субсидии) определен в соответствии с </w:t>
      </w:r>
      <w:r w:rsidR="00824798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 С</w:t>
      </w: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24798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Пинеровского муниципального образования </w:t>
      </w: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 национального</w:t>
      </w:r>
      <w:proofErr w:type="gramEnd"/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в случае если субсидии предоставляются в целях реализации соответствующих проектов, программ или нормативно-правовыми актам</w:t>
      </w:r>
      <w:r w:rsidR="00824798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администрации Пинеровского муниципального образования</w:t>
      </w:r>
      <w:proofErr w:type="gramStart"/>
      <w:r w:rsidR="00824798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Критерии, условия и порядок конкурсного отбора утверждены настоящим постановлением.</w:t>
      </w:r>
    </w:p>
    <w:p w:rsidR="00AD6EAA" w:rsidRPr="00272F47" w:rsidRDefault="00AD6EAA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Критериями отбора получателей субсидий, имеющих право на</w:t>
      </w:r>
      <w:r w:rsidR="00824798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получение субсидий из бюджета</w:t>
      </w:r>
      <w:proofErr w:type="gramStart"/>
      <w:r w:rsidR="00824798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финансового обеспечения (возмещения) затрат (недополученных доходов) в связи с производством (реализацией) товаров, выполнением работ, оказанием услуг, не предусмотрено заключение соглашения), или на иную дату, </w:t>
      </w:r>
      <w:proofErr w:type="gramStart"/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определенную</w:t>
      </w:r>
      <w:proofErr w:type="gramEnd"/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правовым актом являются:</w:t>
      </w:r>
    </w:p>
    <w:p w:rsidR="00AD6EAA" w:rsidRPr="00272F47" w:rsidRDefault="00AD6EAA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осуществление получателем субсидии деятельнос</w:t>
      </w:r>
      <w:r w:rsidR="00BE28D0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на территории Пинеровского муниципального образования</w:t>
      </w:r>
      <w:proofErr w:type="gramStart"/>
      <w:r w:rsidR="00BE28D0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AD6EAA" w:rsidRPr="00272F47" w:rsidRDefault="00AD6EAA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:rsidR="00AD6EAA" w:rsidRPr="00272F47" w:rsidRDefault="00AD6EAA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D6EAA" w:rsidRPr="00272F47" w:rsidRDefault="00AD6EAA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отсутствие просроченной задол</w:t>
      </w:r>
      <w:r w:rsidR="00BE28D0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женности по возврату в бюджет Пинеровского муниципального образования </w:t>
      </w: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субсидий, бюджетных инвестиций, а также иной просроченной (неурегулированной) задолженности по денежным обязательствам перед </w:t>
      </w:r>
      <w:proofErr w:type="spellStart"/>
      <w:r w:rsidR="00BE28D0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Пинеровским</w:t>
      </w:r>
      <w:proofErr w:type="spellEnd"/>
      <w:r w:rsidR="00BE28D0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образованием</w:t>
      </w: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</w:t>
      </w:r>
      <w:proofErr w:type="gramStart"/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роизводителям то</w:t>
      </w:r>
      <w:r w:rsidR="00BE28D0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варов, работ, услуг из бюджета Пинеровского муниципального образования</w:t>
      </w: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6EAA" w:rsidRPr="00272F47" w:rsidRDefault="00AD6EAA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получатели субсидий </w:t>
      </w:r>
      <w:proofErr w:type="gramStart"/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-ю</w:t>
      </w:r>
      <w:proofErr w:type="gramEnd"/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 -индивидуальные предприниматели не должны прекратить деятельность в качестве индивидуального предпринимателя;</w:t>
      </w:r>
    </w:p>
    <w:p w:rsidR="00AD6EAA" w:rsidRPr="00272F47" w:rsidRDefault="00AD6EAA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6)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</w:t>
      </w:r>
      <w:r w:rsidR="00BE28D0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 отбора, являющегося юридическим лицом, об индивидуальном предпринимателе и о физическом лице </w:t>
      </w:r>
      <w:proofErr w:type="gramStart"/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роизводителе товаров, работ, услуг, являющихся участниками отбора;</w:t>
      </w:r>
    </w:p>
    <w:p w:rsidR="00AD6EAA" w:rsidRPr="00272F47" w:rsidRDefault="00AD6EAA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</w:t>
      </w:r>
    </w:p>
    <w:p w:rsidR="00AD6EAA" w:rsidRPr="00272F47" w:rsidRDefault="00AD6EAA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офшорные</w:t>
      </w:r>
      <w:proofErr w:type="spellEnd"/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зоны) в отношении таких юридических лиц, в совокупности превышает 50 процентов;</w:t>
      </w:r>
      <w:proofErr w:type="gramEnd"/>
    </w:p>
    <w:p w:rsidR="00BE28D0" w:rsidRPr="00272F47" w:rsidRDefault="00AD6EAA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8) получатели субсидий не должны</w:t>
      </w:r>
      <w:r w:rsidR="00BE28D0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получать средства из бюджета Пинеровского муниципального образования </w:t>
      </w: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иными нормативными правовыми актами Ро</w:t>
      </w:r>
      <w:r w:rsidR="00BE28D0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ссийской Федерации</w:t>
      </w: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муниципальными актами</w:t>
      </w:r>
      <w:r w:rsidR="00BE28D0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Саратовской области</w:t>
      </w:r>
      <w:proofErr w:type="gramStart"/>
      <w:r w:rsidR="00BE28D0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BE28D0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цели</w:t>
      </w: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указанные в пункте 1.2настоящего Порядка;</w:t>
      </w:r>
    </w:p>
    <w:p w:rsidR="00272F47" w:rsidRPr="00272F47" w:rsidRDefault="00AD6EAA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9) наличие у участников отбора:</w:t>
      </w:r>
    </w:p>
    <w:p w:rsidR="00272F47" w:rsidRPr="00272F47" w:rsidRDefault="00AD6EAA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-опыта,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272F47" w:rsidRPr="00272F47" w:rsidRDefault="00AD6EAA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-кадрового состава, необходимого для</w:t>
      </w:r>
      <w:r w:rsidR="00BE28D0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целей предоставления субсидии (в случае, если такое требование предусмотрено правовым актом);</w:t>
      </w:r>
    </w:p>
    <w:p w:rsidR="00272F47" w:rsidRPr="00272F47" w:rsidRDefault="00AD6EAA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:rsidR="00272F47" w:rsidRPr="00272F47" w:rsidRDefault="00AD6EAA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-документов, необходимых для подтверждения соответствия участника отбора требованиям, предусмотренным настоящим подпунктом;</w:t>
      </w:r>
    </w:p>
    <w:p w:rsidR="00AD6EAA" w:rsidRPr="00272F47" w:rsidRDefault="00AD6EAA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-иные требования, установленные в правовом акте.</w:t>
      </w:r>
      <w:r w:rsidR="00BE28D0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получатель субсидии (гранта в форме субсидии) определен в соответствии с </w:t>
      </w:r>
      <w:r w:rsidR="00BE28D0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 С</w:t>
      </w: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BE28D0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Пинеровского муниципального образования </w:t>
      </w: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</w:t>
      </w:r>
      <w:proofErr w:type="gramEnd"/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проекта, муниципальной программы, субсидия предоставляется при соблюдении следующих критериев:</w:t>
      </w:r>
    </w:p>
    <w:p w:rsidR="00AD6EAA" w:rsidRPr="00272F47" w:rsidRDefault="00AD6EAA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осуществление получателем субсид</w:t>
      </w:r>
      <w:r w:rsidR="00BE28D0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деятельности на территории Пинеровского муниципального образования</w:t>
      </w: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6EAA" w:rsidRPr="00272F47" w:rsidRDefault="00AD6EAA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:rsidR="00BA427E" w:rsidRPr="00272F47" w:rsidRDefault="00AD6EAA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A427E" w:rsidRPr="00272F47" w:rsidRDefault="00AD6EAA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отсутствие просроченной задолженности </w:t>
      </w:r>
      <w:r w:rsidR="00BE28D0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возврату в бюджет Пинеровского муниципального образования с</w:t>
      </w: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убсидий, бюджетных инвестиций, а также иной просроченной (неурегулированной) задолженности по денежным обязательствам перед </w:t>
      </w:r>
      <w:r w:rsidR="00BE28D0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Пинеровского муниципального образования</w:t>
      </w: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</w:t>
      </w:r>
      <w:proofErr w:type="gramStart"/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роизводителям товаров,</w:t>
      </w:r>
      <w:r w:rsidR="00BE28D0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работ, услуг из бюджета Пинеровского  муниципального образования</w:t>
      </w: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427E" w:rsidRPr="00272F47" w:rsidRDefault="00AD6EAA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получатели субсидий </w:t>
      </w:r>
      <w:proofErr w:type="gramStart"/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-ю</w:t>
      </w:r>
      <w:proofErr w:type="gramEnd"/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 -индивидуальные предприниматели не должны прекратить деятельность в качестве индивидуального предпринимателя;</w:t>
      </w:r>
    </w:p>
    <w:p w:rsidR="00AD6EAA" w:rsidRPr="00272F47" w:rsidRDefault="00AD6EAA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</w:p>
    <w:p w:rsidR="00BA427E" w:rsidRPr="00272F47" w:rsidRDefault="00AD6EAA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 отбора, являющегося юридическим лицом, об индивидуальном предпринимателе и о физическом лице </w:t>
      </w:r>
      <w:proofErr w:type="gramStart"/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роизводителе товаров, работ, услуг, являющихся участниками отбора;</w:t>
      </w:r>
    </w:p>
    <w:p w:rsidR="00BA427E" w:rsidRPr="00272F47" w:rsidRDefault="00AD6EAA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офшорные</w:t>
      </w:r>
      <w:proofErr w:type="spellEnd"/>
      <w:proofErr w:type="gramEnd"/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зоны) в отношении таких юридических лиц, в совокупности превышает 50 процентов;</w:t>
      </w:r>
    </w:p>
    <w:p w:rsidR="00BA427E" w:rsidRPr="00272F47" w:rsidRDefault="00AD6EAA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8) получатели субсидий не должны получать средства из бюдж</w:t>
      </w:r>
      <w:r w:rsidR="00BE28D0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ета Пинеровского муниципального образования </w:t>
      </w: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иными нормативными правовыми актами Россий</w:t>
      </w:r>
      <w:r w:rsidR="00BE28D0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 и Саратовской области</w:t>
      </w: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муниципальными актами на цели, указанные в пункте 1.2настоящего Порядка;</w:t>
      </w:r>
      <w:proofErr w:type="gramEnd"/>
    </w:p>
    <w:p w:rsidR="00BA427E" w:rsidRPr="00272F47" w:rsidRDefault="00AD6EAA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9) наличие у получателя субсидии:</w:t>
      </w:r>
      <w:r w:rsidR="00641434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proofErr w:type="gramEnd"/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пыта, необходимого для достижения целей предоставления субсидии (в случае, если такое требование предусмотрено правовым актом);-кадрового состава, необходимого для достижения целей предоставления субсидии (в случае, если такое требование предусмотрено</w:t>
      </w:r>
      <w:r w:rsidR="00641434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 актом);-материально-технической базы, необходимой для достижения целей предоставления субсидии (в случае, если такое требование предусмотрено правовым актом);-документов, необходимых для подтверждения соответствия участника отбора требованиям, предусмотренным настоящим подпунктом;</w:t>
      </w:r>
      <w:r w:rsidR="00641434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-и</w:t>
      </w:r>
      <w:proofErr w:type="gramEnd"/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требования, установленные в правовом акте.</w:t>
      </w:r>
    </w:p>
    <w:p w:rsidR="00BA427E" w:rsidRPr="00272F47" w:rsidRDefault="00AD6EAA" w:rsidP="00AD6E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Условия и порядок предоставления субсидий</w:t>
      </w:r>
    </w:p>
    <w:p w:rsidR="00641434" w:rsidRPr="00C12BD6" w:rsidRDefault="00AD6EAA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78F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Субсидии предоставляются на основе результатов о</w:t>
      </w:r>
      <w:r w:rsidR="00B62987" w:rsidRPr="00D27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тбора, </w:t>
      </w:r>
      <w:r w:rsidR="00B62987" w:rsidRPr="00C12BD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следующих способов проведения отбора</w:t>
      </w:r>
      <w:r w:rsidRPr="00C12B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41434" w:rsidRPr="00C12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1434" w:rsidRPr="00C12BD6" w:rsidRDefault="00AD6EAA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BD6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-конкурс, который проводится при определении получателя субсидии исходя из наил</w:t>
      </w:r>
      <w:r w:rsidR="007274A9" w:rsidRPr="00C12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учших условий достижения результатов в целях </w:t>
      </w:r>
      <w:proofErr w:type="gramStart"/>
      <w:r w:rsidR="007274A9" w:rsidRPr="00C12B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</w:t>
      </w:r>
      <w:proofErr w:type="gramEnd"/>
      <w:r w:rsidR="007274A9" w:rsidRPr="00C12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предоставляется субсидия</w:t>
      </w:r>
      <w:r w:rsidRPr="00C12BD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41434" w:rsidRPr="00C12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2987" w:rsidRPr="00C12BD6" w:rsidRDefault="00AD6EAA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2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-запрос предложений, который указывается при определении получателя субсидии главным распорядителем, </w:t>
      </w:r>
      <w:r w:rsidR="007274A9" w:rsidRPr="00C12B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получателем бюджетных средств</w:t>
      </w:r>
      <w:r w:rsidR="00531477" w:rsidRPr="00C12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иной организацией,</w:t>
      </w:r>
      <w:r w:rsidR="00C12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2B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проводящим в соответствии с правовым</w:t>
      </w:r>
      <w:r w:rsidR="00641434" w:rsidRPr="00C12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2BD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актом отбор (в случае, если это предусмотрено правовым актом),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</w:t>
      </w:r>
      <w:proofErr w:type="gramEnd"/>
      <w:r w:rsidRPr="00C12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12B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отборе</w:t>
      </w:r>
      <w:proofErr w:type="gramEnd"/>
      <w:r w:rsidRPr="00C12B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41434" w:rsidRPr="00C12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427E" w:rsidRPr="00272F47" w:rsidRDefault="00AD6EAA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получателей субсидий осуществляется Администрацией в соответствии с критериями отбора, установленными п. 1.5. настоящего Порядка. Отбор получателей субсидии осуществляется комиссией из</w:t>
      </w:r>
      <w:r w:rsidR="00641434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 компетентных специалистов, которая формируется на основании постановления Администрации.</w:t>
      </w:r>
      <w:r w:rsidR="00641434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осуществляет отбор получателей субсидий на основании критериев отбора, установленных настоящим Порядком.</w:t>
      </w:r>
    </w:p>
    <w:p w:rsidR="00BA427E" w:rsidRPr="00272F47" w:rsidRDefault="00AD6EAA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Для проведения отбора получателей субсидии постановлением Администрации объявляется прием заявлений с указанием сроков приема документов для участия в отборе и адреса приема документов. Постановление размещается на официальном </w:t>
      </w:r>
      <w:r w:rsidR="00641434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</w:t>
      </w:r>
      <w:proofErr w:type="spellStart"/>
      <w:r w:rsidR="00641434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Балашовского</w:t>
      </w:r>
      <w:proofErr w:type="spellEnd"/>
      <w:r w:rsidR="00641434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gramStart"/>
      <w:r w:rsidR="00641434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641434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ссылка </w:t>
      </w:r>
      <w:proofErr w:type="spellStart"/>
      <w:r w:rsidR="00641434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Пинеровское</w:t>
      </w:r>
      <w:proofErr w:type="spellEnd"/>
      <w:r w:rsidR="00641434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МО)</w:t>
      </w:r>
    </w:p>
    <w:p w:rsidR="00AD6EAA" w:rsidRPr="00272F47" w:rsidRDefault="00AD6EAA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Для участия в отборе получатели субсидий представляют в Администрацию следующие документы:</w:t>
      </w:r>
    </w:p>
    <w:p w:rsidR="00BA427E" w:rsidRPr="00272F47" w:rsidRDefault="00AD6EAA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 для участия в отборе (приложение N 1);</w:t>
      </w:r>
    </w:p>
    <w:p w:rsidR="00BA427E" w:rsidRPr="00272F47" w:rsidRDefault="00AD6EAA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641434" w:rsidRPr="00272F47" w:rsidRDefault="00AD6EAA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копию выписки из Единого государственного реестра юридических лиц</w:t>
      </w:r>
    </w:p>
    <w:p w:rsidR="00BA427E" w:rsidRPr="00272F47" w:rsidRDefault="00AD6EAA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-для юридических лиц или из Единого государственного реестра индивидуальных предпринимателей </w:t>
      </w:r>
      <w:proofErr w:type="gramStart"/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proofErr w:type="gramEnd"/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индивидуальных предпринимателей;</w:t>
      </w:r>
    </w:p>
    <w:p w:rsidR="00BA427E" w:rsidRPr="00272F47" w:rsidRDefault="00AD6EAA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расчет доходов и расходов по направлениям деятельности;</w:t>
      </w:r>
    </w:p>
    <w:p w:rsidR="00BA427E" w:rsidRPr="00272F47" w:rsidRDefault="00AD6EAA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документы, подтверждающие фактически произведенные затраты (недополученные доходы)</w:t>
      </w:r>
      <w:proofErr w:type="gramStart"/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окументы, предусмотренные в п. 2.3. настоящего Порядка, в случае проведения отбора получателей субсидий, поступившие в Администрацию, регистрируются в журнале регистрации в срок не позднее дня следующего за днем их поступления.</w:t>
      </w:r>
      <w:r w:rsidR="00641434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регистрации заявление и прилагаемые к нему документы не позднее дня, следующего за днем регистрации документов, направляются в комиссию для его рассмотрения по существу.</w:t>
      </w:r>
      <w:r w:rsidR="002B7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осуществляет проверку представленных заявителем заявления и комплекта документов на их соответствие требованиям пункта 2.3.настоящего Порядка. По результату рассмотрения заявления и представленных документов комиссия принимает решение о предоставлении (отказе в предоставлении) субсидии. Результат принятого комиссией решения оформляется протоколом. </w:t>
      </w:r>
      <w:proofErr w:type="gramStart"/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Определенный комиссией в результате отбора конкретный получатель субсидии указывается в постановлении Администрации, в котором указываются цели предоставления субсидий, наименование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государственной (муниципальной) программы, в случае если субсидии предоставляются в целях реализации соответствующих проектов, программ</w:t>
      </w:r>
      <w:proofErr w:type="gramEnd"/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41434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рассмотрения заявления и представленных документов не может превышать 30 календарных дней.</w:t>
      </w:r>
      <w:r w:rsidR="00641434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рассмотрения заявления для участия в отборе является направление заявителю уведомления о принятом решении (о предоставлении (отказе в предоставлении) субсидии) не позднее 3 рабочих дней со дня принятия комиссией соответствующего решения.</w:t>
      </w:r>
      <w:r w:rsidR="00641434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Комиссией в результате отбора конкретного получателя субсидии закрепляется протоколом Комиссии. Протокол утверждается постановлением Администрации в течение 5 рабочих дней со дня подписания протокола Комиссии.</w:t>
      </w:r>
      <w:r w:rsidR="00641434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41434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5рабочих</w:t>
      </w:r>
      <w:r w:rsidR="00641434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641434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641434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r w:rsidR="00641434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протокола</w:t>
      </w:r>
      <w:r w:rsidR="00641434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Комиссии, утвержденного постановлением Администрации, технического задани</w:t>
      </w:r>
      <w:proofErr w:type="gramStart"/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</w:t>
      </w:r>
      <w:r w:rsidR="00641434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(услуг), объемов</w:t>
      </w:r>
      <w:r w:rsidR="00641434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(услуг), сведений</w:t>
      </w:r>
      <w:r w:rsidR="00641434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сумме субсидии, выделенной конкретному получателю субсидии, и иных</w:t>
      </w:r>
      <w:r w:rsidR="00641434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документов) специалистом Администрации разрабатывается</w:t>
      </w:r>
      <w:r w:rsidR="00641434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об утверждении порядка расходования бюджетных средств для предоставления субсидии.</w:t>
      </w:r>
      <w:r w:rsidR="00641434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641434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5 рабочих дней после утверждения постановлением Администрации порядка расходования бюджетных сре</w:t>
      </w:r>
      <w:proofErr w:type="gramStart"/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предоставления субсидии заключает Соглашение с получателем субсидии. Субсидия предоставляется на основании заключенного Соглашения между Администрацией и получателем субсидии.</w:t>
      </w:r>
    </w:p>
    <w:p w:rsidR="00BA427E" w:rsidRPr="00272F47" w:rsidRDefault="00AD6EAA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В случае если получатель</w:t>
      </w:r>
      <w:r w:rsidR="00BA427E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определен в соответствии с </w:t>
      </w:r>
      <w:r w:rsidR="00641434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 С</w:t>
      </w: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641434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Пинеровского муниципального образования</w:t>
      </w:r>
      <w:proofErr w:type="gramStart"/>
      <w:r w:rsidR="00641434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 предоставляет в Администрацию</w:t>
      </w:r>
      <w:r w:rsidR="00641434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документы:</w:t>
      </w:r>
    </w:p>
    <w:p w:rsidR="00AD6EAA" w:rsidRPr="00272F47" w:rsidRDefault="00AD6EAA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 (приложение N1);</w:t>
      </w:r>
    </w:p>
    <w:p w:rsidR="00BA427E" w:rsidRPr="00272F47" w:rsidRDefault="00AD6EAA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BA427E" w:rsidRPr="00272F47" w:rsidRDefault="00AD6EAA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копию выписки из Единого государственного реестра юридических лиц </w:t>
      </w:r>
      <w:proofErr w:type="gramStart"/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proofErr w:type="gramEnd"/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юридических лиц или из Единого государственного реестра индивидуальных предпринимателей -для индивидуальных предпринимателей;</w:t>
      </w:r>
    </w:p>
    <w:p w:rsidR="00641434" w:rsidRPr="00272F47" w:rsidRDefault="00AD6EAA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документы, обосновывающие планируемые затраты (недополученные доходы) (локальные сметные расчеты, калькуляции, техническое задание и иные расчеты, подтверждающие сумму планируемых затрат)</w:t>
      </w:r>
      <w:proofErr w:type="gramStart"/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</w:t>
      </w:r>
      <w:r w:rsidR="00641434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3 рабочих дней проверяет документы, представленные заявителем для получения субсидии.</w:t>
      </w:r>
      <w:r w:rsidR="00641434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проверки документов, представленных заявителем для получения субсидии, Администрация</w:t>
      </w:r>
      <w:r w:rsidR="00641434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3 рабочих дней с момента принятия решения о бюджете на очередной финансовый год на основании технического задания (перечня</w:t>
      </w:r>
      <w:r w:rsidR="00641434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(услуг), объемов</w:t>
      </w:r>
      <w:r w:rsidR="00641434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(услуг), сведений</w:t>
      </w:r>
      <w:r w:rsidR="00641434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сумме субсидии, выделенной конкретному получателю субсидии, и иных</w:t>
      </w:r>
      <w:r w:rsidR="00641434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документов) разрабатывает</w:t>
      </w:r>
      <w:r w:rsidR="00641434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об утверждении порядка расходования бюджетных средств для предоставления субсидии.</w:t>
      </w:r>
      <w:proofErr w:type="gramEnd"/>
      <w:r w:rsidR="00641434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641434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5 рабочих дней после утверждения постановлением Администрации порядка расходования бюджетных сре</w:t>
      </w:r>
      <w:proofErr w:type="gramStart"/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предоставления субсидии заключает Соглашение с получателем субсидии. Субсидия предоставляется на основании заключенного Соглашения между Администрацией и получателем субсидии.</w:t>
      </w:r>
      <w:r w:rsidR="00641434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предоставляется на основании заключенного Соглашения между Администрацией и получателем субсидии.</w:t>
      </w:r>
    </w:p>
    <w:p w:rsidR="00BA427E" w:rsidRPr="00272F47" w:rsidRDefault="00AD6EAA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Соглашение содержит в себе следующие условия и порядок предоставления субсидии:</w:t>
      </w:r>
    </w:p>
    <w:p w:rsidR="00BA427E" w:rsidRPr="00272F47" w:rsidRDefault="00AD6EAA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размер, сроки и конкретная цель предоставления субсидий;</w:t>
      </w:r>
    </w:p>
    <w:p w:rsidR="00BA427E" w:rsidRPr="00272F47" w:rsidRDefault="00AD6EAA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обязательство получателя субсидий</w:t>
      </w:r>
      <w:r w:rsidR="00641434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субсидии бюджета Пинеровского муниципального образования </w:t>
      </w: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целевому назначению;</w:t>
      </w:r>
    </w:p>
    <w:p w:rsidR="00BA427E" w:rsidRPr="00272F47" w:rsidRDefault="00AD6EAA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перечень документов, необходимых для предоставления субсидии;</w:t>
      </w:r>
    </w:p>
    <w:p w:rsidR="00BA427E" w:rsidRPr="00272F47" w:rsidRDefault="00AD6EAA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порядок предоставления отчетности о результатах выполнения получателем субсидий установленных условий;</w:t>
      </w:r>
    </w:p>
    <w:p w:rsidR="00BA427E" w:rsidRPr="00272F47" w:rsidRDefault="00AD6EAA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согласие получателя субсидий на осуществление главным распоря</w:t>
      </w:r>
      <w:r w:rsidR="00641434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дителем средств бюджета Пинеровского </w:t>
      </w:r>
      <w:r w:rsidR="00BF31AE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предоставившим субсидии, и органами муниц</w:t>
      </w:r>
      <w:r w:rsidR="00BF31AE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ипального финансового контроля Пинеровского муниципального образования </w:t>
      </w: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проверок соблюдения получателями субсидий условий, целей и порядка их</w:t>
      </w:r>
      <w:r w:rsidR="00BF31AE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предоставления;</w:t>
      </w:r>
    </w:p>
    <w:p w:rsidR="00BA427E" w:rsidRPr="00272F47" w:rsidRDefault="00AD6EAA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обязанность получателя субсидий</w:t>
      </w:r>
      <w:r w:rsidR="00BF31AE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возвратить субсидию в бюджет Пинеровского муниципального образования </w:t>
      </w: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установления по итогам проверок, проведенных главным </w:t>
      </w:r>
      <w:r w:rsidR="00BF31AE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распорядителем средств бюджета Пинеровского муниципального образования</w:t>
      </w:r>
      <w:proofErr w:type="gramStart"/>
      <w:r w:rsidR="00BF31AE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органами муниципальног</w:t>
      </w:r>
      <w:r w:rsidR="00BF31AE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финансового контроля Пинеровского муниципального образования</w:t>
      </w: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фактов нарушения целей и условий, определенных соответствующим порядком предоставления субсидий и заключенным соглашением о предоставлении субсидий;</w:t>
      </w:r>
    </w:p>
    <w:p w:rsidR="00BA427E" w:rsidRPr="00272F47" w:rsidRDefault="00AD6EAA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ответственность за несоблюдение сторонами условий Соглашения.</w:t>
      </w:r>
    </w:p>
    <w:p w:rsidR="00BA427E" w:rsidRPr="00272F47" w:rsidRDefault="00AD6EAA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8) о запрете приобретения получателями субсидий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</w:t>
      </w:r>
      <w:proofErr w:type="gramStart"/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е(</w:t>
      </w:r>
      <w:proofErr w:type="gramEnd"/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BA427E" w:rsidRPr="00272F47" w:rsidRDefault="00AD6EAA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9) показатели результативности использования субсидии.</w:t>
      </w:r>
    </w:p>
    <w:p w:rsidR="00AD6EAA" w:rsidRPr="00272F47" w:rsidRDefault="00AD6EAA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Основанием для отказа в выделении субсидий является:</w:t>
      </w:r>
    </w:p>
    <w:p w:rsidR="00BF31AE" w:rsidRPr="00272F47" w:rsidRDefault="00AD6EAA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-несоответствие представленных получателем субсидии документов требованиям, определенным пунктами 2.3, 2.4настоящего Порядка, или непредставление (предоставление не в полном объеме) указанных документов;</w:t>
      </w:r>
      <w:r w:rsidR="00BF31AE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31AE" w:rsidRPr="00272F47" w:rsidRDefault="00AD6EAA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-недостоверность представленной получателем субсидии информации;</w:t>
      </w:r>
    </w:p>
    <w:p w:rsidR="00BA427E" w:rsidRPr="00272F47" w:rsidRDefault="00AD6EAA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-несоответствие критериям отбора и критериям в случае, если получатель субсидии (гранта в форме субсидии) определен в соответствии с </w:t>
      </w:r>
      <w:r w:rsidR="00BF31AE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 С</w:t>
      </w: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BF31AE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Пинеровского муниципального образования </w:t>
      </w: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бюджете.</w:t>
      </w:r>
    </w:p>
    <w:p w:rsidR="00BA427E" w:rsidRPr="00272F47" w:rsidRDefault="00AD6EAA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Для перечисления субсидии получатель субсидии ежемесячно направляет отчет (приложение N 2к Порядку) и документы, подтверждающие фактически произведенные затраты (недополученные доходы) в Администрацию</w:t>
      </w:r>
      <w:r w:rsidR="00BF31AE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10 календарных дней месяца, следующего за </w:t>
      </w:r>
      <w:proofErr w:type="gramStart"/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отчетным</w:t>
      </w:r>
      <w:proofErr w:type="gramEnd"/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F31AE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BF31AE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проверку документов, предоставленных получателем субсидии, в течение 3 рабочих дней на соответствие техническому заданию и перечисляет</w:t>
      </w:r>
      <w:r w:rsidR="00BF31AE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субсидию.</w:t>
      </w:r>
      <w:r w:rsidR="00BF31AE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субсидии могут быть направлены получателем субсидии только на цели, указанные в п. 1.2.настоящего Порядка. Использование субсидии на иные цели не допускается.</w:t>
      </w:r>
    </w:p>
    <w:p w:rsidR="00BA427E" w:rsidRPr="00272F47" w:rsidRDefault="00AD6EAA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2.8. Размеры субсидий на соответствующий ее вид опред</w:t>
      </w:r>
      <w:r w:rsidR="00BF31AE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еляется в решении о бюджете Пинеровского муниципального образования на </w:t>
      </w: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в котором планируется предоставление субсидии, и плановые периоды.</w:t>
      </w:r>
    </w:p>
    <w:p w:rsidR="00BA427E" w:rsidRPr="00272F47" w:rsidRDefault="00AD6EAA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2.9. Условия и порядок заключения соглашения между администрацией и получателем субсидии устанавливаются муниц</w:t>
      </w:r>
      <w:r w:rsidR="00BF31AE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ипальными актами администрации Пинеровского муниципального образования </w:t>
      </w: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Соглашением для соответствующего вида субсидии.</w:t>
      </w:r>
    </w:p>
    <w:p w:rsidR="00BA427E" w:rsidRPr="00272F47" w:rsidRDefault="00AD6EAA" w:rsidP="00AD6E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Требования к отчетности</w:t>
      </w:r>
    </w:p>
    <w:p w:rsidR="00BA427E" w:rsidRPr="00272F47" w:rsidRDefault="00AD6EAA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 результатам использования субсидии получатель субсидии предоставляет в Администрацию отчет об использовании средств бюджета (приложение N 2к Порядку)</w:t>
      </w:r>
      <w:proofErr w:type="gramStart"/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орядок, сроки и формы предоставления получателем субсидии отчетности, определяются Соглашением.</w:t>
      </w:r>
    </w:p>
    <w:p w:rsidR="00BA427E" w:rsidRPr="00272F47" w:rsidRDefault="00AD6EAA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Результаты предоставления субсидии должны быть конкретными, измеримыми, значения которых</w:t>
      </w:r>
      <w:r w:rsidR="00BF31AE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устанавливаются в соглашениях.</w:t>
      </w:r>
    </w:p>
    <w:p w:rsidR="00BA427E" w:rsidRPr="00272F47" w:rsidRDefault="00AD6EAA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Средства субсидии (остаток средств субсидии), не использованные в отчетном финансовом году, подлежат возврату в порядке, установленном соглашением.</w:t>
      </w:r>
    </w:p>
    <w:p w:rsidR="00BA427E" w:rsidRPr="00272F47" w:rsidRDefault="00AD6EAA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Возврат су</w:t>
      </w:r>
      <w:r w:rsidR="00BF31AE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бсидии осуществляется в бюджет Пинеровского муниципального образования</w:t>
      </w: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6EAA" w:rsidRPr="00272F47" w:rsidRDefault="00AD6EAA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</w:p>
    <w:p w:rsidR="00AD6EAA" w:rsidRPr="00272F47" w:rsidRDefault="00AD6EAA" w:rsidP="00AD6E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Требования об осуществлении </w:t>
      </w:r>
      <w:proofErr w:type="gramStart"/>
      <w:r w:rsidRPr="00272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272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соблюдением условий, целей и порядка предоставления</w:t>
      </w:r>
      <w:r w:rsidR="00BF31AE" w:rsidRPr="00272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72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субсидий и ответственности за их нарушение</w:t>
      </w:r>
    </w:p>
    <w:p w:rsidR="00BA427E" w:rsidRPr="00272F47" w:rsidRDefault="00AD6EAA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Финансовый </w:t>
      </w:r>
      <w:proofErr w:type="gramStart"/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субсиди</w:t>
      </w:r>
      <w:r w:rsidR="00BF31AE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осуществляется администрацией Пинеровского муниципального образования</w:t>
      </w:r>
    </w:p>
    <w:p w:rsidR="00BA427E" w:rsidRPr="00272F47" w:rsidRDefault="00AD6EAA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Проверка соблюдения получателями субсидии условий, целей и порядка предоставления средств субсидии осуществляется при наличии согласия получателя на осуществление соответствующей проверки. Наличие согласия получателя является обязательным условием для включения в соглашение.</w:t>
      </w:r>
    </w:p>
    <w:p w:rsidR="00BA427E" w:rsidRPr="00272F47" w:rsidRDefault="00AD6EAA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В случаях выявления нарушений условия предоставления субсидий, либо в случаях ее нецелевого использования, субсидия по требованию администрации </w:t>
      </w:r>
      <w:r w:rsidR="00BF31AE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Пинеровского муниципального образования </w:t>
      </w: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 возврату получателем с</w:t>
      </w:r>
      <w:r w:rsidR="00BF31AE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 в бюджет Пинеровского муниципального образования</w:t>
      </w: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текущем финансовом году.</w:t>
      </w:r>
    </w:p>
    <w:p w:rsidR="00AD6EAA" w:rsidRPr="00272F47" w:rsidRDefault="00AD6EAA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</w:p>
    <w:p w:rsidR="00AD6EAA" w:rsidRPr="00272F47" w:rsidRDefault="00AD6EAA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EAA" w:rsidRPr="00272F47" w:rsidRDefault="00AD6EAA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1AE" w:rsidRPr="00272F47" w:rsidRDefault="00BF31AE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1AE" w:rsidRPr="00272F47" w:rsidRDefault="00BF31AE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1AE" w:rsidRPr="00272F47" w:rsidRDefault="00BF31AE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1AE" w:rsidRPr="00272F47" w:rsidRDefault="00BF31AE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1AE" w:rsidRPr="00272F47" w:rsidRDefault="00BF31AE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1AE" w:rsidRPr="00272F47" w:rsidRDefault="00BF31AE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1AE" w:rsidRPr="00272F47" w:rsidRDefault="00BF31AE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1AE" w:rsidRPr="00272F47" w:rsidRDefault="00BF31AE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1AE" w:rsidRPr="00272F47" w:rsidRDefault="00BF31AE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1AE" w:rsidRPr="00272F47" w:rsidRDefault="00BF31AE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F47" w:rsidRPr="00272F47" w:rsidRDefault="00272F47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F47" w:rsidRPr="00272F47" w:rsidRDefault="00272F47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F47" w:rsidRPr="00272F47" w:rsidRDefault="00272F47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F47" w:rsidRPr="00272F47" w:rsidRDefault="00272F47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F47" w:rsidRPr="00272F47" w:rsidRDefault="00272F47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1AE" w:rsidRPr="00272F47" w:rsidRDefault="00BF31AE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1AE" w:rsidRDefault="00BF31AE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F47" w:rsidRDefault="00272F47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F47" w:rsidRDefault="00272F47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F47" w:rsidRDefault="00272F47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F47" w:rsidRDefault="00272F47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F47" w:rsidRDefault="00272F47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F47" w:rsidRDefault="00272F47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F47" w:rsidRDefault="00272F47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F47" w:rsidRDefault="00272F47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F47" w:rsidRDefault="00272F47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F47" w:rsidRDefault="00272F47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F47" w:rsidRDefault="00272F47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F47" w:rsidRDefault="00272F47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F47" w:rsidRDefault="00272F47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F47" w:rsidRDefault="00272F47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F47" w:rsidRDefault="00272F47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F47" w:rsidRPr="00272F47" w:rsidRDefault="00272F47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1AE" w:rsidRPr="00272F47" w:rsidRDefault="00BF31AE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1AE" w:rsidRPr="00272F47" w:rsidRDefault="00BF31AE" w:rsidP="00AD6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1AE" w:rsidRPr="00272F47" w:rsidRDefault="00272F47" w:rsidP="00AD6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Приложение №</w:t>
      </w:r>
      <w:r w:rsidR="00AD6EAA" w:rsidRPr="00272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BF31AE" w:rsidRPr="00272F47" w:rsidRDefault="00272F47" w:rsidP="00AD6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AD6EAA" w:rsidRPr="00272F4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</w:p>
    <w:p w:rsidR="00272F47" w:rsidRPr="00272F47" w:rsidRDefault="00272F47" w:rsidP="00AD6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F47" w:rsidRPr="00272F47" w:rsidRDefault="00272F47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1AE" w:rsidRPr="00272F47" w:rsidRDefault="00BF31AE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администрации Пинеровского муниципального образования</w:t>
      </w:r>
    </w:p>
    <w:p w:rsidR="00AD6EAA" w:rsidRPr="00272F47" w:rsidRDefault="00AD6EAA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___________________________________________________________________(Ф.И.О. руководителя, наименование</w:t>
      </w:r>
      <w:r w:rsidR="00272F47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организации)</w:t>
      </w:r>
    </w:p>
    <w:p w:rsidR="00AD6EAA" w:rsidRPr="00272F47" w:rsidRDefault="00AD6EAA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1AE" w:rsidRPr="00272F47" w:rsidRDefault="00272F47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AD6EAA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6EAA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Субсидии________________________________________________________________________(наименование Получателя, ИНН, КПП, адрес</w:t>
      </w:r>
      <w:proofErr w:type="gramStart"/>
      <w:r w:rsidR="00AD6EAA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)В</w:t>
      </w:r>
      <w:proofErr w:type="gramEnd"/>
      <w:r w:rsidR="00AD6EAA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с_________________________________________________________________________(наименование нормативного акта об утверждении правил (порядка)предоставления субсидии из бюджета </w:t>
      </w:r>
      <w:r w:rsidR="00BF31AE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Пинеровского МО </w:t>
      </w:r>
      <w:r w:rsidR="00AD6EAA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утвержденным постановлением администрации </w:t>
      </w:r>
      <w:r w:rsidR="00BF31AE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Пинеровского МО</w:t>
      </w:r>
    </w:p>
    <w:p w:rsidR="00AD6EAA" w:rsidRPr="00272F47" w:rsidRDefault="00AD6EAA" w:rsidP="00AD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"_____"________________ 20___ г. N ______ (далее -Порядок), просит предоставит</w:t>
      </w:r>
      <w:r w:rsidR="00272F47"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субсидию в размере _______________________________________________ рублей(сумма прописью)в целях ________________________________________________________________.(целевое назначение субсидии)Опись документов, предусмотренных пунктом _________ Порядка, </w:t>
      </w:r>
      <w:proofErr w:type="spellStart"/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прилагается</w:t>
      </w:r>
      <w:proofErr w:type="gramStart"/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proofErr w:type="spellEnd"/>
      <w:r w:rsidRPr="00272F47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 ____ л. в ед. экз.Получатель субсидии ___________ ________________________ ________________(подпись) (расшифровка подписи) (должность)М.П."___" ______________ 20__ г.</w:t>
      </w:r>
    </w:p>
    <w:p w:rsidR="004F6E78" w:rsidRPr="00272F47" w:rsidRDefault="004F6E78">
      <w:pPr>
        <w:rPr>
          <w:rFonts w:ascii="Times New Roman" w:hAnsi="Times New Roman" w:cs="Times New Roman"/>
          <w:sz w:val="28"/>
          <w:szCs w:val="28"/>
        </w:rPr>
      </w:pPr>
    </w:p>
    <w:p w:rsidR="004F6E78" w:rsidRPr="00272F47" w:rsidRDefault="004F6E78">
      <w:pPr>
        <w:rPr>
          <w:rFonts w:ascii="Times New Roman" w:hAnsi="Times New Roman" w:cs="Times New Roman"/>
          <w:sz w:val="28"/>
          <w:szCs w:val="28"/>
        </w:rPr>
      </w:pPr>
    </w:p>
    <w:p w:rsidR="004F6E78" w:rsidRDefault="004F6E78">
      <w:pPr>
        <w:rPr>
          <w:rFonts w:ascii="Times New Roman" w:hAnsi="Times New Roman" w:cs="Times New Roman"/>
          <w:sz w:val="28"/>
          <w:szCs w:val="28"/>
        </w:rPr>
      </w:pPr>
    </w:p>
    <w:p w:rsidR="00272F47" w:rsidRDefault="00272F47">
      <w:pPr>
        <w:rPr>
          <w:rFonts w:ascii="Times New Roman" w:hAnsi="Times New Roman" w:cs="Times New Roman"/>
          <w:sz w:val="28"/>
          <w:szCs w:val="28"/>
        </w:rPr>
      </w:pPr>
    </w:p>
    <w:p w:rsidR="00272F47" w:rsidRDefault="00272F47">
      <w:pPr>
        <w:rPr>
          <w:rFonts w:ascii="Times New Roman" w:hAnsi="Times New Roman" w:cs="Times New Roman"/>
          <w:sz w:val="28"/>
          <w:szCs w:val="28"/>
        </w:rPr>
      </w:pPr>
    </w:p>
    <w:p w:rsidR="00272F47" w:rsidRDefault="00272F47">
      <w:pPr>
        <w:rPr>
          <w:rFonts w:ascii="Times New Roman" w:hAnsi="Times New Roman" w:cs="Times New Roman"/>
          <w:sz w:val="28"/>
          <w:szCs w:val="28"/>
        </w:rPr>
      </w:pPr>
    </w:p>
    <w:p w:rsidR="00272F47" w:rsidRDefault="00272F47">
      <w:pPr>
        <w:rPr>
          <w:rFonts w:ascii="Times New Roman" w:hAnsi="Times New Roman" w:cs="Times New Roman"/>
          <w:sz w:val="28"/>
          <w:szCs w:val="28"/>
        </w:rPr>
      </w:pPr>
    </w:p>
    <w:p w:rsidR="00272F47" w:rsidRDefault="00272F47">
      <w:pPr>
        <w:rPr>
          <w:rFonts w:ascii="Times New Roman" w:hAnsi="Times New Roman" w:cs="Times New Roman"/>
          <w:sz w:val="28"/>
          <w:szCs w:val="28"/>
        </w:rPr>
      </w:pPr>
    </w:p>
    <w:p w:rsidR="00272F47" w:rsidRDefault="00272F47">
      <w:pPr>
        <w:rPr>
          <w:rFonts w:ascii="Times New Roman" w:hAnsi="Times New Roman" w:cs="Times New Roman"/>
          <w:sz w:val="28"/>
          <w:szCs w:val="28"/>
        </w:rPr>
      </w:pPr>
    </w:p>
    <w:p w:rsidR="00272F47" w:rsidRPr="00272F47" w:rsidRDefault="00272F47">
      <w:pPr>
        <w:rPr>
          <w:rFonts w:ascii="Times New Roman" w:hAnsi="Times New Roman" w:cs="Times New Roman"/>
          <w:sz w:val="28"/>
          <w:szCs w:val="28"/>
        </w:rPr>
      </w:pPr>
    </w:p>
    <w:p w:rsidR="004F6E78" w:rsidRPr="00272F47" w:rsidRDefault="004F6E78">
      <w:pPr>
        <w:rPr>
          <w:rFonts w:ascii="Times New Roman" w:hAnsi="Times New Roman" w:cs="Times New Roman"/>
          <w:sz w:val="28"/>
          <w:szCs w:val="28"/>
        </w:rPr>
      </w:pPr>
    </w:p>
    <w:p w:rsidR="00BA427E" w:rsidRPr="00272F47" w:rsidRDefault="004F6E78" w:rsidP="004F6E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F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272F4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72F47">
        <w:rPr>
          <w:rFonts w:ascii="Times New Roman" w:hAnsi="Times New Roman" w:cs="Times New Roman"/>
          <w:sz w:val="24"/>
          <w:szCs w:val="24"/>
        </w:rPr>
        <w:t xml:space="preserve"> </w:t>
      </w:r>
      <w:r w:rsidR="00BA427E" w:rsidRPr="00272F4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72F47" w:rsidRPr="00272F47">
        <w:rPr>
          <w:rFonts w:ascii="Times New Roman" w:hAnsi="Times New Roman" w:cs="Times New Roman"/>
          <w:sz w:val="24"/>
          <w:szCs w:val="24"/>
        </w:rPr>
        <w:t xml:space="preserve">№2 </w:t>
      </w:r>
      <w:proofErr w:type="gramStart"/>
      <w:r w:rsidR="00BA427E" w:rsidRPr="00272F47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4F6E78" w:rsidRPr="00272F47" w:rsidRDefault="00BA427E" w:rsidP="004F6E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F47">
        <w:rPr>
          <w:rFonts w:ascii="Times New Roman" w:hAnsi="Times New Roman" w:cs="Times New Roman"/>
          <w:sz w:val="24"/>
          <w:szCs w:val="24"/>
        </w:rPr>
        <w:t xml:space="preserve"> </w:t>
      </w:r>
      <w:r w:rsidR="004F6E78" w:rsidRPr="00272F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272F47" w:rsidRPr="00272F4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72F47">
        <w:rPr>
          <w:rFonts w:ascii="Times New Roman" w:hAnsi="Times New Roman" w:cs="Times New Roman"/>
          <w:sz w:val="24"/>
          <w:szCs w:val="24"/>
        </w:rPr>
        <w:t>Порядку</w:t>
      </w:r>
    </w:p>
    <w:p w:rsidR="006E517B" w:rsidRPr="00272F47" w:rsidRDefault="00BA427E" w:rsidP="004F6E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F47">
        <w:rPr>
          <w:rFonts w:ascii="Times New Roman" w:hAnsi="Times New Roman" w:cs="Times New Roman"/>
          <w:b/>
          <w:sz w:val="28"/>
          <w:szCs w:val="28"/>
        </w:rPr>
        <w:t>Отчет</w:t>
      </w:r>
      <w:r w:rsidR="004F6E78" w:rsidRPr="00272F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2F47">
        <w:rPr>
          <w:rFonts w:ascii="Times New Roman" w:hAnsi="Times New Roman" w:cs="Times New Roman"/>
          <w:b/>
          <w:sz w:val="28"/>
          <w:szCs w:val="28"/>
        </w:rPr>
        <w:t>о затратах (недополученных доходах), в связи с производство</w:t>
      </w:r>
      <w:proofErr w:type="gramStart"/>
      <w:r w:rsidRPr="00272F47">
        <w:rPr>
          <w:rFonts w:ascii="Times New Roman" w:hAnsi="Times New Roman" w:cs="Times New Roman"/>
          <w:b/>
          <w:sz w:val="28"/>
          <w:szCs w:val="28"/>
        </w:rPr>
        <w:t>м(</w:t>
      </w:r>
      <w:proofErr w:type="gramEnd"/>
      <w:r w:rsidRPr="00272F47">
        <w:rPr>
          <w:rFonts w:ascii="Times New Roman" w:hAnsi="Times New Roman" w:cs="Times New Roman"/>
          <w:b/>
          <w:sz w:val="28"/>
          <w:szCs w:val="28"/>
        </w:rPr>
        <w:t>реализацией) товаров, выполнением работ, оказанием услуг</w:t>
      </w:r>
      <w:r w:rsidR="004F6E78" w:rsidRPr="00272F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2F47">
        <w:rPr>
          <w:rFonts w:ascii="Times New Roman" w:hAnsi="Times New Roman" w:cs="Times New Roman"/>
          <w:b/>
          <w:sz w:val="28"/>
          <w:szCs w:val="28"/>
        </w:rPr>
        <w:t>на "___" _____________ 20__ г.</w:t>
      </w:r>
    </w:p>
    <w:tbl>
      <w:tblPr>
        <w:tblStyle w:val="a5"/>
        <w:tblW w:w="0" w:type="auto"/>
        <w:tblLook w:val="04A0"/>
      </w:tblPr>
      <w:tblGrid>
        <w:gridCol w:w="542"/>
        <w:gridCol w:w="1720"/>
        <w:gridCol w:w="1295"/>
        <w:gridCol w:w="2217"/>
        <w:gridCol w:w="1486"/>
        <w:gridCol w:w="715"/>
        <w:gridCol w:w="1596"/>
      </w:tblGrid>
      <w:tr w:rsidR="004F6E78" w:rsidRPr="00272F47" w:rsidTr="00BA427E">
        <w:tc>
          <w:tcPr>
            <w:tcW w:w="1367" w:type="dxa"/>
          </w:tcPr>
          <w:p w:rsidR="00BA427E" w:rsidRPr="00272F47" w:rsidRDefault="004F6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F4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F6E78" w:rsidRPr="00272F47" w:rsidRDefault="004F6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2F47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272F4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367" w:type="dxa"/>
          </w:tcPr>
          <w:p w:rsidR="00BA427E" w:rsidRPr="00272F47" w:rsidRDefault="00BA4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F47">
              <w:rPr>
                <w:rFonts w:ascii="Times New Roman" w:hAnsi="Times New Roman" w:cs="Times New Roman"/>
                <w:sz w:val="28"/>
                <w:szCs w:val="28"/>
              </w:rPr>
              <w:t>Наименование затрат</w:t>
            </w:r>
          </w:p>
        </w:tc>
        <w:tc>
          <w:tcPr>
            <w:tcW w:w="1367" w:type="dxa"/>
          </w:tcPr>
          <w:p w:rsidR="00BA427E" w:rsidRPr="00272F47" w:rsidRDefault="00BA4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F47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367" w:type="dxa"/>
          </w:tcPr>
          <w:p w:rsidR="00BA427E" w:rsidRPr="00272F47" w:rsidRDefault="00BA4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F47">
              <w:rPr>
                <w:rFonts w:ascii="Times New Roman" w:hAnsi="Times New Roman" w:cs="Times New Roman"/>
                <w:sz w:val="28"/>
                <w:szCs w:val="28"/>
              </w:rPr>
              <w:t>Объе</w:t>
            </w:r>
            <w:proofErr w:type="gramStart"/>
            <w:r w:rsidRPr="00272F47"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gramEnd"/>
            <w:r w:rsidRPr="00272F47">
              <w:rPr>
                <w:rFonts w:ascii="Times New Roman" w:hAnsi="Times New Roman" w:cs="Times New Roman"/>
                <w:sz w:val="28"/>
                <w:szCs w:val="28"/>
              </w:rPr>
              <w:t>количество)</w:t>
            </w:r>
          </w:p>
        </w:tc>
        <w:tc>
          <w:tcPr>
            <w:tcW w:w="1367" w:type="dxa"/>
          </w:tcPr>
          <w:p w:rsidR="00BA427E" w:rsidRPr="00272F47" w:rsidRDefault="00BA4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F47">
              <w:rPr>
                <w:rFonts w:ascii="Times New Roman" w:hAnsi="Times New Roman" w:cs="Times New Roman"/>
                <w:sz w:val="28"/>
                <w:szCs w:val="28"/>
              </w:rPr>
              <w:t>Цена за единиц</w:t>
            </w:r>
            <w:proofErr w:type="gramStart"/>
            <w:r w:rsidRPr="00272F47">
              <w:rPr>
                <w:rFonts w:ascii="Times New Roman" w:hAnsi="Times New Roman" w:cs="Times New Roman"/>
                <w:sz w:val="28"/>
                <w:szCs w:val="28"/>
              </w:rPr>
              <w:t>у(</w:t>
            </w:r>
            <w:proofErr w:type="gramEnd"/>
            <w:r w:rsidRPr="00272F47">
              <w:rPr>
                <w:rFonts w:ascii="Times New Roman" w:hAnsi="Times New Roman" w:cs="Times New Roman"/>
                <w:sz w:val="28"/>
                <w:szCs w:val="28"/>
              </w:rPr>
              <w:t>без НДС), руб.</w:t>
            </w:r>
          </w:p>
        </w:tc>
        <w:tc>
          <w:tcPr>
            <w:tcW w:w="1368" w:type="dxa"/>
          </w:tcPr>
          <w:p w:rsidR="00BA427E" w:rsidRPr="00272F47" w:rsidRDefault="004F6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F47">
              <w:rPr>
                <w:rFonts w:ascii="Times New Roman" w:hAnsi="Times New Roman" w:cs="Times New Roman"/>
                <w:sz w:val="28"/>
                <w:szCs w:val="28"/>
              </w:rPr>
              <w:t>НДС</w:t>
            </w:r>
          </w:p>
        </w:tc>
        <w:tc>
          <w:tcPr>
            <w:tcW w:w="1368" w:type="dxa"/>
          </w:tcPr>
          <w:p w:rsidR="00BA427E" w:rsidRPr="00272F47" w:rsidRDefault="004F6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F47">
              <w:rPr>
                <w:rFonts w:ascii="Times New Roman" w:hAnsi="Times New Roman" w:cs="Times New Roman"/>
                <w:sz w:val="28"/>
                <w:szCs w:val="28"/>
              </w:rPr>
              <w:t xml:space="preserve">Сумма к возмещению, </w:t>
            </w:r>
            <w:proofErr w:type="spellStart"/>
            <w:r w:rsidRPr="00272F47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4F6E78" w:rsidRPr="00272F47" w:rsidTr="00BA427E">
        <w:tc>
          <w:tcPr>
            <w:tcW w:w="1367" w:type="dxa"/>
          </w:tcPr>
          <w:p w:rsidR="00BA427E" w:rsidRPr="00272F47" w:rsidRDefault="00BA4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BA427E" w:rsidRPr="00272F47" w:rsidRDefault="00BA4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BA427E" w:rsidRPr="00272F47" w:rsidRDefault="00BA4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BA427E" w:rsidRPr="00272F47" w:rsidRDefault="00BA4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BA427E" w:rsidRPr="00272F47" w:rsidRDefault="00BA4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BA427E" w:rsidRPr="00272F47" w:rsidRDefault="00BA4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BA427E" w:rsidRPr="00272F47" w:rsidRDefault="00BA4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E78" w:rsidRPr="00272F47" w:rsidTr="00BA427E">
        <w:tc>
          <w:tcPr>
            <w:tcW w:w="1367" w:type="dxa"/>
          </w:tcPr>
          <w:p w:rsidR="00BA427E" w:rsidRPr="00272F47" w:rsidRDefault="00BA4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BA427E" w:rsidRPr="00272F47" w:rsidRDefault="00BA4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BA427E" w:rsidRPr="00272F47" w:rsidRDefault="00BA4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BA427E" w:rsidRPr="00272F47" w:rsidRDefault="00BA4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BA427E" w:rsidRPr="00272F47" w:rsidRDefault="00BA4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BA427E" w:rsidRPr="00272F47" w:rsidRDefault="00BA4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BA427E" w:rsidRPr="00272F47" w:rsidRDefault="00BA4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E78" w:rsidRPr="00272F47" w:rsidTr="00BA427E">
        <w:tc>
          <w:tcPr>
            <w:tcW w:w="1367" w:type="dxa"/>
          </w:tcPr>
          <w:p w:rsidR="00BA427E" w:rsidRPr="00272F47" w:rsidRDefault="00BA4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BA427E" w:rsidRPr="00272F47" w:rsidRDefault="00BA4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BA427E" w:rsidRPr="00272F47" w:rsidRDefault="00BA4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BA427E" w:rsidRPr="00272F47" w:rsidRDefault="00BA4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BA427E" w:rsidRPr="00272F47" w:rsidRDefault="00BA4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BA427E" w:rsidRPr="00272F47" w:rsidRDefault="00BA4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BA427E" w:rsidRPr="00272F47" w:rsidRDefault="00BA4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E78" w:rsidRPr="00272F47" w:rsidTr="00BA427E">
        <w:tc>
          <w:tcPr>
            <w:tcW w:w="1367" w:type="dxa"/>
          </w:tcPr>
          <w:p w:rsidR="00BA427E" w:rsidRPr="00272F47" w:rsidRDefault="00BA4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BA427E" w:rsidRPr="00272F47" w:rsidRDefault="00BA4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BA427E" w:rsidRPr="00272F47" w:rsidRDefault="00BA4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BA427E" w:rsidRPr="00272F47" w:rsidRDefault="00BA4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BA427E" w:rsidRPr="00272F47" w:rsidRDefault="00BA4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BA427E" w:rsidRPr="00272F47" w:rsidRDefault="00BA4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BA427E" w:rsidRPr="00272F47" w:rsidRDefault="00BA4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427E" w:rsidRPr="00272F47" w:rsidRDefault="00BA427E">
      <w:pPr>
        <w:rPr>
          <w:rFonts w:ascii="Times New Roman" w:hAnsi="Times New Roman" w:cs="Times New Roman"/>
          <w:sz w:val="28"/>
          <w:szCs w:val="28"/>
        </w:rPr>
      </w:pPr>
    </w:p>
    <w:sectPr w:rsidR="00BA427E" w:rsidRPr="00272F47" w:rsidSect="004F6E7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D6EAA"/>
    <w:rsid w:val="000312E7"/>
    <w:rsid w:val="00252E2F"/>
    <w:rsid w:val="00272F47"/>
    <w:rsid w:val="002B72DB"/>
    <w:rsid w:val="003678FD"/>
    <w:rsid w:val="004F6E78"/>
    <w:rsid w:val="00531477"/>
    <w:rsid w:val="00641434"/>
    <w:rsid w:val="006E517B"/>
    <w:rsid w:val="007274A9"/>
    <w:rsid w:val="007E695D"/>
    <w:rsid w:val="00824798"/>
    <w:rsid w:val="008B6433"/>
    <w:rsid w:val="00904A33"/>
    <w:rsid w:val="00A25BB4"/>
    <w:rsid w:val="00A404A6"/>
    <w:rsid w:val="00AA23F5"/>
    <w:rsid w:val="00AD6EAA"/>
    <w:rsid w:val="00B62987"/>
    <w:rsid w:val="00BA427E"/>
    <w:rsid w:val="00BE28D0"/>
    <w:rsid w:val="00BF31AE"/>
    <w:rsid w:val="00C12BD6"/>
    <w:rsid w:val="00C61502"/>
    <w:rsid w:val="00CA4FBE"/>
    <w:rsid w:val="00D2778F"/>
    <w:rsid w:val="00DF0675"/>
    <w:rsid w:val="00E26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6EA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6EAA"/>
    <w:rPr>
      <w:color w:val="800080"/>
      <w:u w:val="single"/>
    </w:rPr>
  </w:style>
  <w:style w:type="table" w:styleId="a5">
    <w:name w:val="Table Grid"/>
    <w:basedOn w:val="a1"/>
    <w:uiPriority w:val="59"/>
    <w:rsid w:val="00BA4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70A3EF-55DA-4659-9F61-1D3FCDAE7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4147</Words>
  <Characters>23641</Characters>
  <Application>Microsoft Office Word</Application>
  <DocSecurity>0</DocSecurity>
  <Lines>197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АДМИНИСТРАЦИЯ</vt:lpstr>
      <vt:lpstr>ПИНЕРОВСКОГО МУНИЦИПАЛЬНОГО ОБРАЗОВАНИЯ</vt:lpstr>
      <vt:lpstr>БАЛАШОВСКОГО МУНИЦИПАЛЬНОГО РАЙОНА</vt:lpstr>
      <vt:lpstr>САРАТОВСКОЙ ОБЛАСТИ</vt:lpstr>
      <vt:lpstr/>
      <vt:lpstr>ПОСТАНОВЛЕНИЕ</vt:lpstr>
      <vt:lpstr/>
    </vt:vector>
  </TitlesOfParts>
  <Company/>
  <LinksUpToDate>false</LinksUpToDate>
  <CharactersWithSpaces>27733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19</cp:revision>
  <cp:lastPrinted>2021-05-24T05:33:00Z</cp:lastPrinted>
  <dcterms:created xsi:type="dcterms:W3CDTF">2021-04-15T08:41:00Z</dcterms:created>
  <dcterms:modified xsi:type="dcterms:W3CDTF">2021-05-24T05:36:00Z</dcterms:modified>
</cp:coreProperties>
</file>