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6" w:rsidRPr="00BD58C9" w:rsidRDefault="006D51C6" w:rsidP="00BD58C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РЕПИНСКОГО  МУНИЦИПАЛЬНОГО ОБРАЗОВАНИЯ БАЛАШОВСКОГО МУНИЦИПАЛЬНОГО РАЙОНА</w:t>
      </w:r>
    </w:p>
    <w:p w:rsidR="006D51C6" w:rsidRDefault="006D51C6" w:rsidP="006D51C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6D51C6" w:rsidRDefault="006D51C6" w:rsidP="006D51C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D51C6" w:rsidRDefault="006D51C6" w:rsidP="006D51C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6D51C6" w:rsidRDefault="006D51C6" w:rsidP="006D51C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D51C6" w:rsidRPr="006D51C6" w:rsidRDefault="00BD58C9" w:rsidP="006D51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от 28.03.2017г.             № 10</w:t>
      </w:r>
      <w:r w:rsidR="006D51C6" w:rsidRPr="006D51C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-п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>Об утверждении формы и порядка                                                                           разработки среднесрочного финансового                                                                      плана   муниципального образования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648A4" w:rsidRPr="00C62C5A" w:rsidRDefault="009648A4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В соответствии со статьей 174 Бюджетного кодекса Российской Федерации, на основании Федерального закона от 06.10.03 №131-ФЗ «Об общих принципах организации местного самоуправления в Российской Федерации», руководствуясь уставом Репинского МО, администрация Репинского муниципального образования</w:t>
      </w:r>
      <w:r w:rsidRPr="00C62C5A">
        <w:rPr>
          <w:color w:val="000000" w:themeColor="text1"/>
          <w:sz w:val="28"/>
          <w:szCs w:val="28"/>
        </w:rPr>
        <w:t xml:space="preserve">  </w:t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ПОСТАНОВЛЯЕТ: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1. Утвердить: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1.1.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Порядок разработки среднесрочного финансового плана муниципального образования Репинского муниципального образования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согласно Приложению №1.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1.2. Форму среднесрочного финансового плана муниципального образования Репинского муниципального образования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согласно Приложению №2.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2.</w:t>
      </w:r>
      <w:r w:rsidRPr="00C62C5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со дня его обнародования.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Контроль за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6D51C6" w:rsidRDefault="006D51C6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 </w:t>
      </w:r>
    </w:p>
    <w:p w:rsidR="009648A4" w:rsidRPr="00C62C5A" w:rsidRDefault="009648A4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Глава  </w:t>
      </w:r>
      <w:proofErr w:type="gramStart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>Репинского</w:t>
      </w:r>
      <w:proofErr w:type="gramEnd"/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>муниципального образования                                      В.П.Кондрашов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 </w:t>
      </w: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6D51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ind w:left="5664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Приложение № 1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 постановлению  администрации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</w:rPr>
        <w:t>№</w:t>
      </w:r>
      <w:r w:rsidR="00BD58C9">
        <w:rPr>
          <w:color w:val="000000" w:themeColor="text1"/>
          <w:sz w:val="28"/>
          <w:szCs w:val="28"/>
          <w:bdr w:val="none" w:sz="0" w:space="0" w:color="auto" w:frame="1"/>
        </w:rPr>
        <w:t>10-п  от 28.03.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2017 года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C62C5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ПОРЯДОК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разработки среднесрочного финансового плана</w:t>
      </w:r>
      <w:r w:rsidRPr="00C62C5A">
        <w:rPr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Репинского муниципального образования </w:t>
      </w:r>
      <w:proofErr w:type="spellStart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</w:t>
      </w:r>
      <w:r w:rsidRPr="00C62C5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I. Основные положения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Порядок разработки среднесрочного финансового 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плана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Репинского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(далее – Порядок) разработан в соответствии с Бюджетным кодексом Российской Федерации, в целях формирования базового механизма для стратегического планирования раз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вития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Репинского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(далее – поселение), обеспечения системности планировани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я, упорядочения работы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Репинского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(далее –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администрация) по формированию среднесрочног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о</w:t>
      </w:r>
      <w:proofErr w:type="gram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финансового плана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ежегодно на основании прогноза социально-экономического развития поселения и основных направлений бюджетной и налоговой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политики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на очередной финансовый год и плановый период, содержит основные параметры местного бюджета.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3.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в целях: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1) последующего формирования бюд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жета Репинского муниципального образования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Саратовской области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(далее – местный бюджет) на очередной финансовый год с учетом среднесрочных тенденций социально-экономического развития;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2)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поселения;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3) комплексного прогнозирования финансовых последствий разрабатываемых и реализуемых программ и решений;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4) выявления необходимости и возможности осуществления в перспективе мер в области финансовой политики;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5) разработки и реализации ведомственных целевых программ в среднесрочном периоде и долгосрочных целевых программ.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4. Использование среднесроч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ного финансового плана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позволяет обеспечить: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1) внедрение элементов </w:t>
      </w:r>
      <w:proofErr w:type="spell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бюджетирования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, ориентированного на результат, и программно-целевого метода управления за счёт обеспечения </w:t>
      </w: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контроля за</w:t>
      </w:r>
      <w:proofErr w:type="gram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результатами участников бюджетного планирования в сроки, превышающие год;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2) планирование бюджетных расходов главными распорядителями (распорядителями) бюджетных средств с учетом параметров среднесрочного финансового плана.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5. Среднес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рочный финансовый план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В пояснительной записке к проекту среднесрочного финансового плана поселения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</w:r>
      <w:r w:rsidR="00E30D2A" w:rsidRPr="00C62C5A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C62C5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II. Разработка проекта среднесрочного финансового плана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6. Разработке среднесрочного финансового плана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предшествуют разработка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администрацией плана социально-экономического развития поселения на очередной финансовый год и плановый период: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основных направлений бюджетной и налоговой политики поселения;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прогноза социально-экономического развития поселения.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7. В качестве источников среднесрочного финансового планирования используются также нормативные правовые акты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областного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и районного уровня, данные органов статистики, налоговых органов, отчётов об исполнении местного бюджета за прошедший год и основные показатели ожидаемого исполнения местного бюджета на текущий год.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8. Разработка среднесрочного финансов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ого плана осуществляется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администрацией во взаимодействии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с администрацией </w:t>
      </w:r>
      <w:proofErr w:type="spellStart"/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Балашовского</w:t>
      </w:r>
      <w:proofErr w:type="spellEnd"/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и главными распорядителями (распорядителями) бюджетных средств (далее – субъекты бюджетного планирования) (по согласованию).</w:t>
      </w:r>
    </w:p>
    <w:p w:rsidR="006D51C6" w:rsidRPr="00C62C5A" w:rsidRDefault="001D624D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9. Функции 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администрации при разработке и формировании среднесрочного финансового плана:</w:t>
      </w:r>
    </w:p>
    <w:p w:rsidR="006D51C6" w:rsidRPr="00C62C5A" w:rsidRDefault="001D624D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9.1. А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дминистрация осуществляет разработку на очередной финансовый год и плановый период и в установленные сроки представ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ляет главе муниципального образования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основные направления бюджетной и налоговой политики поселения, содержащие анализ действующего бюджетного и налогового законодательства, обоснование предложений по его совершенствованию в пределах компетенции органов местного самоуправления, направленных на достижение финансовой стабильности бюджетной сферы и экономической эффективности использ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ования средств  бюджета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;</w:t>
      </w:r>
      <w:proofErr w:type="gramEnd"/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—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прогноз социально-э</w:t>
      </w:r>
      <w:r w:rsidR="001D624D" w:rsidRPr="00C62C5A">
        <w:rPr>
          <w:color w:val="000000" w:themeColor="text1"/>
          <w:sz w:val="28"/>
          <w:szCs w:val="28"/>
          <w:bdr w:val="none" w:sz="0" w:space="0" w:color="auto" w:frame="1"/>
        </w:rPr>
        <w:t>кономического развития муниципального образования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, разработанный в установленном порядке, и пояснительную записку к прогнозу.</w:t>
      </w:r>
    </w:p>
    <w:p w:rsidR="006D51C6" w:rsidRPr="00C62C5A" w:rsidRDefault="00A60A08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9.2.А</w:t>
      </w:r>
      <w:r w:rsidR="006D51C6" w:rsidRPr="00C62C5A">
        <w:rPr>
          <w:color w:val="000000" w:themeColor="text1"/>
          <w:sz w:val="28"/>
          <w:szCs w:val="28"/>
          <w:bdr w:val="none" w:sz="0" w:space="0" w:color="auto" w:frame="1"/>
        </w:rPr>
        <w:t>дминистрация:</w:t>
      </w:r>
    </w:p>
    <w:p w:rsidR="00EF778C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определяет на основе прогноза социально-экономического развития поселения прогнозный объем доходов и поступлений в местный бюджет поселения (с учетом доходов от предпринимательской и иной приносящей доход деятельности) на очередной финансовый год и плановый период;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рассчитывает 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6D51C6" w:rsidRPr="00C62C5A" w:rsidRDefault="006D51C6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— разрабатывает для внесения на рассмотре</w:t>
      </w:r>
      <w:r w:rsidR="00B25670"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ние и утверждение  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 xml:space="preserve"> проект среднесрочного финансового плана по установленной форме.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11.Среднесрочный финансовый план разрабатывается путем уточнения параметров указанного плана на плановый период и добавления параметров </w:t>
      </w: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на второй год планового периода.</w:t>
      </w:r>
    </w:p>
    <w:p w:rsidR="008C6D57" w:rsidRPr="00C62C5A" w:rsidRDefault="008C6D57" w:rsidP="009648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2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8C6D57" w:rsidRPr="00C62C5A" w:rsidRDefault="008C6D57" w:rsidP="009648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C5A">
        <w:rPr>
          <w:color w:val="000000" w:themeColor="text1"/>
          <w:sz w:val="28"/>
          <w:szCs w:val="28"/>
          <w:bdr w:val="none" w:sz="0" w:space="0" w:color="auto" w:frame="1"/>
        </w:rPr>
        <w:t>13. </w:t>
      </w:r>
      <w:r w:rsidRPr="00C62C5A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GB"/>
        </w:rPr>
        <w:t> </w:t>
      </w:r>
      <w:r w:rsidRPr="00C62C5A">
        <w:rPr>
          <w:color w:val="000000" w:themeColor="text1"/>
          <w:sz w:val="28"/>
          <w:szCs w:val="28"/>
          <w:bdr w:val="none" w:sz="0" w:space="0" w:color="auto" w:frame="1"/>
        </w:rPr>
        <w:t>Проект среднесрочного финансового плана утверждается постановлением местной администрации и представляется в совет депутатов поселения одновременно с проектом бюджета на очередной финансовый год.</w:t>
      </w:r>
    </w:p>
    <w:p w:rsidR="008C6D57" w:rsidRPr="009648A4" w:rsidRDefault="008C6D57" w:rsidP="009648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C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6D51C6" w:rsidRDefault="006D51C6"/>
    <w:p w:rsidR="009648A4" w:rsidRDefault="009648A4"/>
    <w:p w:rsidR="009648A4" w:rsidRDefault="009648A4"/>
    <w:p w:rsidR="009648A4" w:rsidRDefault="009648A4"/>
    <w:p w:rsidR="009648A4" w:rsidRDefault="009648A4"/>
    <w:p w:rsidR="009648A4" w:rsidRDefault="009648A4"/>
    <w:p w:rsidR="009648A4" w:rsidRDefault="009648A4"/>
    <w:p w:rsidR="006D51C6" w:rsidRDefault="006D51C6" w:rsidP="006D51C6">
      <w:pPr>
        <w:spacing w:after="0" w:line="240" w:lineRule="auto"/>
        <w:ind w:firstLine="567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</w:t>
      </w:r>
      <w:r w:rsidRPr="00392DB5">
        <w:rPr>
          <w:rFonts w:ascii="Times New Roman" w:hAnsi="Times New Roman"/>
          <w:sz w:val="26"/>
        </w:rPr>
        <w:t>риложение</w:t>
      </w:r>
      <w:r>
        <w:rPr>
          <w:rFonts w:ascii="Times New Roman" w:hAnsi="Times New Roman"/>
          <w:sz w:val="26"/>
        </w:rPr>
        <w:t xml:space="preserve">  2</w:t>
      </w:r>
    </w:p>
    <w:p w:rsidR="006D51C6" w:rsidRPr="00392DB5" w:rsidRDefault="006D51C6" w:rsidP="006D51C6">
      <w:pPr>
        <w:spacing w:after="0" w:line="240" w:lineRule="auto"/>
        <w:ind w:firstLine="212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 постановлению </w:t>
      </w:r>
      <w:r w:rsidRPr="00392DB5">
        <w:rPr>
          <w:rFonts w:ascii="Times New Roman" w:hAnsi="Times New Roman"/>
          <w:sz w:val="26"/>
        </w:rPr>
        <w:t>администрации</w:t>
      </w:r>
    </w:p>
    <w:p w:rsidR="006D51C6" w:rsidRPr="00392DB5" w:rsidRDefault="00C62C5A" w:rsidP="006D51C6">
      <w:pPr>
        <w:spacing w:after="0" w:line="240" w:lineRule="auto"/>
        <w:ind w:firstLine="567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Репинского муниципального</w:t>
      </w:r>
    </w:p>
    <w:p w:rsidR="006D51C6" w:rsidRPr="00A410EB" w:rsidRDefault="006D51C6" w:rsidP="006D51C6">
      <w:pPr>
        <w:spacing w:after="0" w:line="240" w:lineRule="auto"/>
        <w:ind w:firstLine="5670"/>
        <w:jc w:val="right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BD58C9">
        <w:rPr>
          <w:rFonts w:ascii="Times New Roman" w:hAnsi="Times New Roman"/>
          <w:sz w:val="26"/>
        </w:rPr>
        <w:t xml:space="preserve"> 28.03.</w:t>
      </w:r>
      <w:r w:rsidR="00C62C5A">
        <w:rPr>
          <w:rFonts w:ascii="Times New Roman" w:hAnsi="Times New Roman"/>
          <w:sz w:val="26"/>
        </w:rPr>
        <w:t xml:space="preserve"> 2017</w:t>
      </w:r>
      <w:r w:rsidR="00BD58C9">
        <w:rPr>
          <w:rFonts w:ascii="Times New Roman" w:hAnsi="Times New Roman"/>
          <w:sz w:val="26"/>
        </w:rPr>
        <w:t>г.  № 10-п</w:t>
      </w:r>
    </w:p>
    <w:p w:rsidR="006D51C6" w:rsidRPr="00A83062" w:rsidRDefault="006D51C6" w:rsidP="006D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6D51C6" w:rsidRPr="00C62C5A" w:rsidRDefault="006D51C6" w:rsidP="00C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среднесрочного финансового плана</w:t>
      </w:r>
      <w:r w:rsidR="00C62C5A">
        <w:rPr>
          <w:rFonts w:ascii="Times New Roman" w:eastAsia="Times New Roman" w:hAnsi="Times New Roman"/>
          <w:sz w:val="26"/>
          <w:szCs w:val="26"/>
          <w:lang w:eastAsia="ru-RU"/>
        </w:rPr>
        <w:t xml:space="preserve"> Репинского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  <w:r w:rsidR="00C62C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Pr="00472B6C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C62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/>
          <w:sz w:val="24"/>
          <w:szCs w:val="24"/>
          <w:lang w:eastAsia="ru-RU"/>
        </w:rPr>
        <w:t>годы</w:t>
      </w:r>
    </w:p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1C6" w:rsidRPr="00A83062" w:rsidRDefault="006D51C6" w:rsidP="006D51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/>
          <w:sz w:val="26"/>
          <w:szCs w:val="26"/>
          <w:lang w:eastAsia="ru-RU"/>
        </w:rPr>
        <w:t>Прогноз основных параметров бюджета</w:t>
      </w:r>
    </w:p>
    <w:p w:rsidR="006D51C6" w:rsidRPr="00287858" w:rsidRDefault="00C62C5A" w:rsidP="00C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6D51C6" w:rsidRDefault="006D51C6" w:rsidP="006D5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0E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291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543"/>
        <w:gridCol w:w="1554"/>
        <w:gridCol w:w="1679"/>
        <w:gridCol w:w="1806"/>
      </w:tblGrid>
      <w:tr w:rsidR="006D51C6" w:rsidRPr="00F3242D" w:rsidTr="002E3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87858">
              <w:rPr>
                <w:rFonts w:ascii="Times New Roman" w:eastAsia="Times New Roman" w:hAnsi="Times New Roman"/>
                <w:lang w:eastAsia="ru-RU"/>
              </w:rPr>
              <w:br/>
              <w:t>показателя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очередной финансовый год (</w:t>
            </w:r>
            <w:proofErr w:type="spellStart"/>
            <w:r w:rsidRPr="00287858">
              <w:rPr>
                <w:rFonts w:ascii="Times New Roman" w:eastAsia="Times New Roman" w:hAnsi="Times New Roman"/>
                <w:lang w:eastAsia="ru-RU"/>
              </w:rPr>
              <w:t>n</w:t>
            </w:r>
            <w:proofErr w:type="spellEnd"/>
            <w:r w:rsidRPr="0028785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первый год планового периода (n+1)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ind w:left="3" w:right="-62" w:firstLine="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второй год планового периода (n+2)</w:t>
            </w:r>
          </w:p>
        </w:tc>
      </w:tr>
      <w:tr w:rsidR="006D51C6" w:rsidRPr="00F3242D" w:rsidTr="002E386E">
        <w:trPr>
          <w:trHeight w:val="232"/>
        </w:trPr>
        <w:tc>
          <w:tcPr>
            <w:tcW w:w="9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</w:p>
        </w:tc>
      </w:tr>
      <w:tr w:rsidR="006D51C6" w:rsidRPr="00F3242D" w:rsidTr="002E386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Доходы бюджета -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- 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-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Расходы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Дефицит (</w:t>
            </w:r>
            <w:proofErr w:type="spellStart"/>
            <w:r w:rsidRPr="00287858">
              <w:rPr>
                <w:rFonts w:ascii="Times New Roman" w:eastAsia="Times New Roman" w:hAnsi="Times New Roman"/>
                <w:lang w:eastAsia="ru-RU"/>
              </w:rPr>
              <w:t>профицит</w:t>
            </w:r>
            <w:proofErr w:type="spellEnd"/>
            <w:r w:rsidRPr="00287858">
              <w:rPr>
                <w:rFonts w:ascii="Times New Roman" w:eastAsia="Times New Roman" w:hAnsi="Times New Roman"/>
                <w:lang w:eastAsia="ru-RU"/>
              </w:rPr>
              <w:t xml:space="preserve">)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 %%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51C6" w:rsidRPr="00F3242D" w:rsidTr="002E386E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858">
              <w:rPr>
                <w:rFonts w:ascii="Times New Roman" w:eastAsia="Times New Roman" w:hAnsi="Times New Roman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51C6" w:rsidRPr="00287858" w:rsidRDefault="006D51C6" w:rsidP="002E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1C6" w:rsidRPr="00287858" w:rsidRDefault="006D51C6" w:rsidP="006D51C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7858">
        <w:rPr>
          <w:rFonts w:ascii="Times New Roman" w:hAnsi="Times New Roman"/>
          <w:sz w:val="26"/>
          <w:szCs w:val="26"/>
        </w:rPr>
        <w:t>Объемы бюджетных ассигнований по главным распорядителям</w:t>
      </w:r>
    </w:p>
    <w:p w:rsidR="006D51C6" w:rsidRPr="009648A4" w:rsidRDefault="006D51C6" w:rsidP="009648A4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 w:rsidRPr="00A83062">
        <w:rPr>
          <w:rFonts w:ascii="Times New Roman" w:hAnsi="Times New Roman"/>
          <w:sz w:val="26"/>
          <w:szCs w:val="26"/>
        </w:rPr>
        <w:t>бюджетных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3062">
        <w:rPr>
          <w:rFonts w:ascii="Times New Roman" w:hAnsi="Times New Roman"/>
          <w:sz w:val="26"/>
          <w:szCs w:val="26"/>
        </w:rPr>
        <w:t xml:space="preserve">по разделам, подразделам, целевым статьям </w:t>
      </w:r>
      <w:r>
        <w:rPr>
          <w:rFonts w:ascii="Times New Roman" w:hAnsi="Times New Roman"/>
          <w:sz w:val="26"/>
          <w:szCs w:val="26"/>
        </w:rPr>
        <w:br/>
      </w:r>
      <w:r w:rsidRPr="00A83062">
        <w:rPr>
          <w:rFonts w:ascii="Times New Roman" w:hAnsi="Times New Roman"/>
          <w:sz w:val="26"/>
          <w:szCs w:val="26"/>
        </w:rPr>
        <w:t>и видам расходов классификации расходов бюджета</w:t>
      </w:r>
    </w:p>
    <w:p w:rsidR="006D51C6" w:rsidRDefault="006D51C6" w:rsidP="006D5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0EB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07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992"/>
        <w:gridCol w:w="1083"/>
        <w:gridCol w:w="952"/>
        <w:gridCol w:w="1134"/>
        <w:gridCol w:w="1231"/>
        <w:gridCol w:w="924"/>
        <w:gridCol w:w="1055"/>
      </w:tblGrid>
      <w:tr w:rsidR="006D51C6" w:rsidRPr="00F3242D" w:rsidTr="002E386E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410EB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410EB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год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C6" w:rsidRPr="00A83062" w:rsidRDefault="006D51C6" w:rsidP="002E3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1C6" w:rsidRPr="00F3242D" w:rsidTr="002E386E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C6" w:rsidRPr="00A83062" w:rsidRDefault="006D51C6" w:rsidP="002E38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51C6" w:rsidRPr="00287858" w:rsidRDefault="006D51C6" w:rsidP="006D51C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D51C6" w:rsidRPr="00287858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A4E"/>
    <w:multiLevelType w:val="hybridMultilevel"/>
    <w:tmpl w:val="A27C040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4B83"/>
    <w:multiLevelType w:val="hybridMultilevel"/>
    <w:tmpl w:val="8DBCF090"/>
    <w:lvl w:ilvl="0" w:tplc="525ACD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FC2767"/>
    <w:multiLevelType w:val="hybridMultilevel"/>
    <w:tmpl w:val="E05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C6"/>
    <w:rsid w:val="00177536"/>
    <w:rsid w:val="001D624D"/>
    <w:rsid w:val="00237196"/>
    <w:rsid w:val="003064FD"/>
    <w:rsid w:val="006D51C6"/>
    <w:rsid w:val="00884186"/>
    <w:rsid w:val="008C6D57"/>
    <w:rsid w:val="009648A4"/>
    <w:rsid w:val="00A60A08"/>
    <w:rsid w:val="00B25670"/>
    <w:rsid w:val="00BB0AC0"/>
    <w:rsid w:val="00BD58C9"/>
    <w:rsid w:val="00C62C5A"/>
    <w:rsid w:val="00D248C7"/>
    <w:rsid w:val="00D46FA4"/>
    <w:rsid w:val="00D83030"/>
    <w:rsid w:val="00E30D2A"/>
    <w:rsid w:val="00E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1C6"/>
  </w:style>
  <w:style w:type="character" w:styleId="a4">
    <w:name w:val="Strong"/>
    <w:basedOn w:val="a0"/>
    <w:uiPriority w:val="22"/>
    <w:qFormat/>
    <w:rsid w:val="006D51C6"/>
    <w:rPr>
      <w:b/>
      <w:bCs/>
    </w:rPr>
  </w:style>
  <w:style w:type="paragraph" w:styleId="a5">
    <w:name w:val="List Paragraph"/>
    <w:basedOn w:val="a"/>
    <w:uiPriority w:val="34"/>
    <w:qFormat/>
    <w:rsid w:val="006D51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0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15B1-AD0A-4FA6-94A1-56AD2BA0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2017-03-28T04:34:00Z</cp:lastPrinted>
  <dcterms:created xsi:type="dcterms:W3CDTF">2017-03-02T05:09:00Z</dcterms:created>
  <dcterms:modified xsi:type="dcterms:W3CDTF">2017-03-28T04:34:00Z</dcterms:modified>
</cp:coreProperties>
</file>