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0E" w:rsidRDefault="00433C0E" w:rsidP="00206C46">
      <w:pPr>
        <w:ind w:right="4135"/>
        <w:rPr>
          <w:b/>
          <w:color w:val="262626"/>
        </w:rPr>
      </w:pPr>
    </w:p>
    <w:p w:rsidR="005141D5" w:rsidRDefault="005141D5" w:rsidP="00206C46">
      <w:pPr>
        <w:ind w:right="4135"/>
        <w:rPr>
          <w:b/>
          <w:color w:val="262626"/>
        </w:rPr>
      </w:pPr>
    </w:p>
    <w:p w:rsidR="005141D5" w:rsidRDefault="005141D5" w:rsidP="00206C46">
      <w:pPr>
        <w:ind w:right="4135"/>
        <w:rPr>
          <w:b/>
          <w:color w:val="262626"/>
        </w:rPr>
      </w:pPr>
    </w:p>
    <w:p w:rsidR="005141D5" w:rsidRDefault="005141D5" w:rsidP="00206C46">
      <w:pPr>
        <w:ind w:right="4135"/>
        <w:rPr>
          <w:b/>
          <w:color w:val="262626"/>
        </w:rPr>
      </w:pPr>
    </w:p>
    <w:p w:rsidR="009249DC" w:rsidRPr="007C1AF9" w:rsidRDefault="009249DC" w:rsidP="009249DC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АДМИНИСТРАЦИЯ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7C1AF9">
        <w:rPr>
          <w:b/>
          <w:color w:val="262626"/>
        </w:rPr>
        <w:t xml:space="preserve">ПИНЕРОВСКОГО </w:t>
      </w:r>
      <w:r w:rsidRPr="009249DC">
        <w:rPr>
          <w:b/>
          <w:color w:val="262626"/>
          <w:sz w:val="28"/>
          <w:szCs w:val="28"/>
        </w:rPr>
        <w:t>МУНИЦИПАЛЬНОГО ОБРАЗОВАНИЯ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9249DC">
        <w:rPr>
          <w:b/>
          <w:color w:val="262626"/>
          <w:sz w:val="28"/>
          <w:szCs w:val="28"/>
        </w:rPr>
        <w:t>БАЛАШОВСКОГО МУНИЦИПАЛЬНОГО РАЙОНА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9249DC">
        <w:rPr>
          <w:b/>
          <w:color w:val="262626"/>
          <w:sz w:val="28"/>
          <w:szCs w:val="28"/>
        </w:rPr>
        <w:t>САРАТОВСКОЙ ОБЛАСТИ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9249DC">
        <w:rPr>
          <w:b/>
          <w:color w:val="262626"/>
          <w:sz w:val="28"/>
          <w:szCs w:val="28"/>
        </w:rPr>
        <w:t>ПОСТАНОВЛЕНИЕ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9249DC" w:rsidRPr="009249DC" w:rsidRDefault="009249DC" w:rsidP="009249DC">
      <w:pPr>
        <w:jc w:val="center"/>
        <w:rPr>
          <w:b/>
          <w:sz w:val="28"/>
          <w:szCs w:val="28"/>
        </w:rPr>
      </w:pPr>
    </w:p>
    <w:p w:rsidR="009249DC" w:rsidRPr="009249DC" w:rsidRDefault="009249DC" w:rsidP="00924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22.12.2020      № 29-п</w:t>
      </w:r>
    </w:p>
    <w:p w:rsidR="005141D5" w:rsidRDefault="005141D5" w:rsidP="00206C46">
      <w:pPr>
        <w:ind w:right="4135"/>
        <w:rPr>
          <w:b/>
          <w:sz w:val="28"/>
          <w:szCs w:val="28"/>
        </w:rPr>
      </w:pPr>
    </w:p>
    <w:p w:rsidR="00433C0E" w:rsidRDefault="00433C0E" w:rsidP="00206C46">
      <w:pPr>
        <w:ind w:right="4135"/>
        <w:rPr>
          <w:b/>
          <w:sz w:val="28"/>
          <w:szCs w:val="28"/>
        </w:rPr>
      </w:pPr>
    </w:p>
    <w:p w:rsidR="00206C46" w:rsidRDefault="00206C46" w:rsidP="00206C46">
      <w:pPr>
        <w:ind w:right="413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  на территории  Пинеровского мун</w:t>
      </w:r>
      <w:r w:rsidR="005141D5">
        <w:rPr>
          <w:b/>
          <w:sz w:val="28"/>
          <w:szCs w:val="28"/>
        </w:rPr>
        <w:t>иципального образования  на 2021-2023</w:t>
      </w:r>
      <w:r>
        <w:rPr>
          <w:b/>
          <w:sz w:val="28"/>
          <w:szCs w:val="28"/>
        </w:rPr>
        <w:t xml:space="preserve"> годы» </w:t>
      </w:r>
    </w:p>
    <w:p w:rsidR="00206C46" w:rsidRDefault="00206C46" w:rsidP="00206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с Федеральным законом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№131-ФЗ от 06.10.03 г. «Об общих принципах организации местного самоуправления в Российской Федерации», руководствуясь Уставом Пинеровского  МО,</w:t>
      </w:r>
      <w:proofErr w:type="gramEnd"/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«Энергосбережение и повышение энергетической э</w:t>
      </w:r>
      <w:r w:rsidR="005141D5">
        <w:rPr>
          <w:sz w:val="28"/>
          <w:szCs w:val="28"/>
        </w:rPr>
        <w:t>ффективности в период 2021-2023</w:t>
      </w:r>
      <w:r>
        <w:rPr>
          <w:sz w:val="28"/>
          <w:szCs w:val="28"/>
        </w:rPr>
        <w:t xml:space="preserve"> гг.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согласно приложению № 1.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мероприятий, предусмотренных Муниципальной программой «Энергосбережение и повышение энергетиче</w:t>
      </w:r>
      <w:r w:rsidR="005141D5">
        <w:rPr>
          <w:sz w:val="28"/>
          <w:szCs w:val="28"/>
        </w:rPr>
        <w:t>ской эффективности в период 2021-2023</w:t>
      </w:r>
      <w:r>
        <w:rPr>
          <w:sz w:val="28"/>
          <w:szCs w:val="28"/>
        </w:rPr>
        <w:t xml:space="preserve"> гг. на территории Пинеровского муниципального образования», осуществлять за счет средств местного бюджета.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 главы  администрации Щербакову Н.Т.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</w:p>
    <w:p w:rsidR="00206C46" w:rsidRDefault="00206C46" w:rsidP="00206C46">
      <w:pPr>
        <w:jc w:val="both"/>
        <w:rPr>
          <w:sz w:val="28"/>
          <w:szCs w:val="28"/>
        </w:rPr>
      </w:pPr>
    </w:p>
    <w:p w:rsidR="00206C46" w:rsidRDefault="00206C46" w:rsidP="00206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06C46" w:rsidRDefault="00206C46" w:rsidP="00206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Пинеровского муниципального образования                         В.А. Копытин</w:t>
      </w:r>
    </w:p>
    <w:p w:rsidR="00206C46" w:rsidRDefault="00206C46" w:rsidP="00206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433C0E"/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  <w:rPr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«Энергосбережение и  повышение энергетической эффективности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Пинеровского муниципального  образования  </w:t>
      </w:r>
    </w:p>
    <w:p w:rsidR="00206C46" w:rsidRDefault="005141D5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</w:t>
      </w:r>
      <w:r w:rsidR="00206C46">
        <w:rPr>
          <w:b/>
          <w:sz w:val="28"/>
          <w:szCs w:val="28"/>
        </w:rPr>
        <w:t xml:space="preserve"> годы»</w:t>
      </w:r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433C0E">
      <w:pPr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rPr>
          <w:b/>
        </w:rPr>
      </w:pPr>
    </w:p>
    <w:p w:rsidR="00206C46" w:rsidRDefault="00206C46" w:rsidP="00206C46">
      <w:pPr>
        <w:jc w:val="center"/>
        <w:rPr>
          <w:b/>
        </w:rPr>
      </w:pPr>
      <w:r>
        <w:rPr>
          <w:b/>
        </w:rPr>
        <w:t xml:space="preserve">Р.п. Пинеровка </w:t>
      </w:r>
    </w:p>
    <w:p w:rsidR="00206C46" w:rsidRDefault="00206C46" w:rsidP="00206C46">
      <w:pPr>
        <w:jc w:val="center"/>
        <w:rPr>
          <w:b/>
        </w:rPr>
      </w:pPr>
    </w:p>
    <w:p w:rsidR="00636086" w:rsidRDefault="00636086" w:rsidP="00206C46">
      <w:pPr>
        <w:jc w:val="center"/>
        <w:rPr>
          <w:b/>
          <w:sz w:val="28"/>
          <w:szCs w:val="28"/>
        </w:rPr>
      </w:pPr>
    </w:p>
    <w:p w:rsidR="00636086" w:rsidRDefault="00636086" w:rsidP="00206C46">
      <w:pPr>
        <w:jc w:val="center"/>
        <w:rPr>
          <w:b/>
          <w:sz w:val="28"/>
          <w:szCs w:val="28"/>
        </w:rPr>
      </w:pPr>
    </w:p>
    <w:p w:rsidR="00636086" w:rsidRDefault="0063608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целевой программы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«Энергосбережение и  повышение энергетической эффективности на территории Пинеровского  мун</w:t>
      </w:r>
      <w:r w:rsidR="005141D5">
        <w:rPr>
          <w:b/>
          <w:sz w:val="28"/>
          <w:szCs w:val="28"/>
        </w:rPr>
        <w:t>иципального образования  на 2021-2023</w:t>
      </w:r>
      <w:r>
        <w:rPr>
          <w:b/>
          <w:sz w:val="28"/>
          <w:szCs w:val="28"/>
        </w:rPr>
        <w:t xml:space="preserve"> годы»</w:t>
      </w:r>
    </w:p>
    <w:p w:rsidR="00206C46" w:rsidRDefault="00206C46" w:rsidP="00206C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7154"/>
      </w:tblGrid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</w:t>
            </w:r>
            <w:r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эффективности на территории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Пинеровского  мун</w:t>
            </w:r>
            <w:r w:rsidR="005141D5">
              <w:rPr>
                <w:sz w:val="28"/>
                <w:szCs w:val="28"/>
              </w:rPr>
              <w:t>иципального образования  на 2021-2023</w:t>
            </w:r>
            <w:r>
              <w:rPr>
                <w:sz w:val="28"/>
                <w:szCs w:val="28"/>
              </w:rPr>
              <w:t xml:space="preserve">   годы»  (далее - Программа)</w:t>
            </w:r>
          </w:p>
        </w:tc>
      </w:tr>
      <w:tr w:rsidR="00206C46" w:rsidTr="00206C46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Пинеровского муниципального образования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 заказчик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муниципального образования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Пинеровского муниципального образования</w:t>
            </w:r>
          </w:p>
        </w:tc>
      </w:tr>
      <w:tr w:rsidR="00206C46" w:rsidTr="00206C46">
        <w:trPr>
          <w:trHeight w:val="32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качества жи</w:t>
            </w:r>
            <w:r w:rsidR="00805603">
              <w:rPr>
                <w:sz w:val="28"/>
                <w:szCs w:val="28"/>
              </w:rPr>
              <w:t xml:space="preserve">зни и благосостояния населения 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энергетических ресурсов Пинеровского муниципального образования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индикаторы и показатели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ежегодное снижение потребления электроэнергии в натуральных показателях не менее трех процентов.</w:t>
            </w:r>
          </w:p>
        </w:tc>
      </w:tr>
      <w:tr w:rsidR="00206C46" w:rsidTr="00206C46">
        <w:trPr>
          <w:trHeight w:val="7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5141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Начало: 1 января 2021</w:t>
            </w:r>
            <w:r w:rsidR="00206C46">
              <w:rPr>
                <w:sz w:val="28"/>
                <w:szCs w:val="28"/>
              </w:rPr>
              <w:t xml:space="preserve"> года;</w:t>
            </w:r>
          </w:p>
          <w:p w:rsidR="00206C46" w:rsidRDefault="005141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Окончание: 31 декабря 2023</w:t>
            </w:r>
            <w:r w:rsidR="00206C46">
              <w:rPr>
                <w:sz w:val="28"/>
                <w:szCs w:val="28"/>
              </w:rPr>
              <w:t xml:space="preserve"> года. </w:t>
            </w:r>
          </w:p>
        </w:tc>
      </w:tr>
      <w:tr w:rsidR="00206C46" w:rsidTr="00206C46">
        <w:trPr>
          <w:trHeight w:val="19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  180тыс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 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                                                                                                 </w:t>
            </w:r>
            <w:r w:rsidR="005141D5">
              <w:rPr>
                <w:sz w:val="28"/>
                <w:szCs w:val="28"/>
              </w:rPr>
              <w:t xml:space="preserve">                            2021</w:t>
            </w:r>
            <w:r>
              <w:rPr>
                <w:sz w:val="28"/>
                <w:szCs w:val="28"/>
              </w:rPr>
              <w:t xml:space="preserve"> г. –    60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</w:t>
            </w:r>
          </w:p>
          <w:p w:rsidR="00206C46" w:rsidRDefault="005141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06C46">
              <w:rPr>
                <w:sz w:val="28"/>
                <w:szCs w:val="28"/>
              </w:rPr>
              <w:t xml:space="preserve"> г. -   60 тыс. руб.</w:t>
            </w:r>
          </w:p>
          <w:p w:rsidR="00206C46" w:rsidRDefault="005141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06C46">
              <w:rPr>
                <w:sz w:val="28"/>
                <w:szCs w:val="28"/>
              </w:rPr>
              <w:t xml:space="preserve"> г  –    60 тыс. руб.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данной Программы осуществляется за счет средств бюджета Пинеровского муниципального образования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износа объектов коммунальной инфраструктуры;</w:t>
            </w:r>
          </w:p>
          <w:p w:rsidR="00206C46" w:rsidRDefault="00206C46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для контактов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администрации – Щербакова Нина  Тихоновна</w:t>
            </w:r>
          </w:p>
        </w:tc>
      </w:tr>
    </w:tbl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существующего положения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Пинеровского муниципального образования.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проведение энергетических обследований;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учет энергетических ресурсов;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ведение энергетических паспортов;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ведение топливно-энергетических балансов;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нормирование потребления энергетических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Необходимость решения проблемы энергосбережения программн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целевым методом обусловлена следующими причинами: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б). Комплексным характером проблемы и необходимостью координации действий по ее решению.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энергии и других видов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206C46" w:rsidRDefault="00206C46" w:rsidP="00206C46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206C46" w:rsidRDefault="00206C46" w:rsidP="00206C4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Пинеровского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6C46" w:rsidRDefault="00206C46" w:rsidP="00206C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Цели и задачи Программы</w:t>
      </w:r>
    </w:p>
    <w:p w:rsidR="00206C46" w:rsidRDefault="00206C46" w:rsidP="00206C4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C46" w:rsidRDefault="00206C46" w:rsidP="00206C46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энергетической эффективности при потреблении энергетических ресурсов в Пинеровского муниципального обра</w:t>
      </w:r>
      <w:r w:rsidR="005141D5">
        <w:rPr>
          <w:sz w:val="28"/>
          <w:szCs w:val="28"/>
        </w:rPr>
        <w:t>зования  за счет снижения в 2021</w:t>
      </w:r>
      <w:r>
        <w:rPr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206C46" w:rsidRDefault="00206C46" w:rsidP="00206C46">
      <w:pPr>
        <w:pStyle w:val="21"/>
        <w:jc w:val="left"/>
        <w:rPr>
          <w:szCs w:val="28"/>
        </w:rPr>
      </w:pPr>
      <w:r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этого в предстоящий период необходимо: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rPr>
          <w:sz w:val="28"/>
          <w:szCs w:val="28"/>
        </w:rPr>
        <w:t>ресурсоэнергосбережению</w:t>
      </w:r>
      <w:proofErr w:type="spellEnd"/>
      <w:r>
        <w:rPr>
          <w:sz w:val="28"/>
          <w:szCs w:val="28"/>
        </w:rPr>
        <w:t>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2.3.  Проведение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, энергетических обследований, ведение энергетических паспортов.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2.4.  Обеспечение учета всего объема потребляемых энергетических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2.5.  Организация ведения топливно-энергетических балансов.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этой задачи необходимо обеспечить ведение </w:t>
      </w:r>
      <w:proofErr w:type="spellStart"/>
      <w:r>
        <w:rPr>
          <w:sz w:val="28"/>
          <w:szCs w:val="28"/>
        </w:rPr>
        <w:t>топливн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2.6.  Нормирование и установление обоснованных лимитов потребления энергетических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206C46" w:rsidRDefault="00206C46" w:rsidP="00206C46">
      <w:pPr>
        <w:rPr>
          <w:sz w:val="28"/>
          <w:szCs w:val="28"/>
        </w:rPr>
      </w:pPr>
    </w:p>
    <w:p w:rsidR="00206C46" w:rsidRDefault="00206C46" w:rsidP="00206C46">
      <w:pPr>
        <w:rPr>
          <w:sz w:val="28"/>
          <w:szCs w:val="28"/>
        </w:rPr>
      </w:pPr>
    </w:p>
    <w:p w:rsidR="00206C46" w:rsidRDefault="00206C46" w:rsidP="00206C46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p w:rsidR="00206C46" w:rsidRDefault="00206C46" w:rsidP="00206C46">
      <w:pPr>
        <w:autoSpaceDE w:val="0"/>
        <w:autoSpaceDN w:val="0"/>
        <w:adjustRightInd w:val="0"/>
        <w:spacing w:after="120"/>
        <w:rPr>
          <w:rFonts w:ascii="Calibri" w:hAnsi="Calibri" w:cs="Calibri"/>
          <w:sz w:val="28"/>
          <w:szCs w:val="28"/>
        </w:rPr>
      </w:pPr>
    </w:p>
    <w:tbl>
      <w:tblPr>
        <w:tblW w:w="9780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66"/>
        <w:gridCol w:w="2267"/>
        <w:gridCol w:w="1305"/>
        <w:gridCol w:w="1955"/>
        <w:gridCol w:w="992"/>
        <w:gridCol w:w="851"/>
        <w:gridCol w:w="993"/>
        <w:gridCol w:w="851"/>
      </w:tblGrid>
      <w:tr w:rsidR="00206C46" w:rsidRPr="00433C0E" w:rsidTr="00206C46">
        <w:trPr>
          <w:trHeight w:val="480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№</w:t>
            </w:r>
          </w:p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433C0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3C0E">
              <w:rPr>
                <w:sz w:val="28"/>
                <w:szCs w:val="28"/>
              </w:rPr>
              <w:t>/</w:t>
            </w:r>
            <w:proofErr w:type="spellStart"/>
            <w:r w:rsidRPr="00433C0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433C0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 xml:space="preserve">Объем финансирования тыс. </w:t>
            </w:r>
            <w:proofErr w:type="spellStart"/>
            <w:r w:rsidRPr="00433C0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06C46" w:rsidRPr="00433C0E" w:rsidTr="00206C46">
        <w:trPr>
          <w:trHeight w:val="480"/>
        </w:trPr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20</w:t>
            </w:r>
            <w:r w:rsidR="005141D5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20</w:t>
            </w:r>
            <w:r w:rsidR="005141D5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20</w:t>
            </w:r>
            <w:r w:rsidR="004B3BAF">
              <w:rPr>
                <w:sz w:val="28"/>
                <w:szCs w:val="28"/>
              </w:rPr>
              <w:t>2</w:t>
            </w:r>
            <w:r w:rsidR="005141D5">
              <w:rPr>
                <w:sz w:val="28"/>
                <w:szCs w:val="28"/>
              </w:rPr>
              <w:t>3</w:t>
            </w:r>
          </w:p>
        </w:tc>
      </w:tr>
      <w:tr w:rsidR="00206C46" w:rsidRPr="00433C0E" w:rsidTr="00206C4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Закупка и замена электроматериалов, ламп  в зданиях, на линии уличного освещения, находящихся в муниципальной собственности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5141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206C46" w:rsidRPr="00433C0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after="283"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60,00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60,00</w:t>
            </w:r>
          </w:p>
        </w:tc>
      </w:tr>
      <w:tr w:rsidR="00206C46" w:rsidRPr="00433C0E" w:rsidTr="00206C46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60,00</w:t>
            </w:r>
          </w:p>
        </w:tc>
      </w:tr>
    </w:tbl>
    <w:p w:rsidR="00206C46" w:rsidRPr="00433C0E" w:rsidRDefault="00206C46" w:rsidP="00206C46">
      <w:pPr>
        <w:jc w:val="center"/>
        <w:rPr>
          <w:b/>
          <w:sz w:val="28"/>
          <w:szCs w:val="28"/>
        </w:rPr>
      </w:pPr>
    </w:p>
    <w:p w:rsidR="00206C46" w:rsidRPr="00433C0E" w:rsidRDefault="00206C46" w:rsidP="00206C46">
      <w:pPr>
        <w:jc w:val="center"/>
        <w:rPr>
          <w:b/>
          <w:sz w:val="28"/>
          <w:szCs w:val="28"/>
        </w:rPr>
      </w:pPr>
      <w:r w:rsidRPr="00433C0E">
        <w:rPr>
          <w:b/>
          <w:sz w:val="28"/>
          <w:szCs w:val="28"/>
        </w:rPr>
        <w:t>4. Финансовые затраты по реализации Программы</w:t>
      </w:r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 Программы </w:t>
      </w:r>
      <w:proofErr w:type="gramStart"/>
      <w:r>
        <w:rPr>
          <w:sz w:val="28"/>
          <w:szCs w:val="28"/>
        </w:rPr>
        <w:t>осуществляется за счет средств бюджета Пинеровского муниципального образования Объемы финансирования Программы носят</w:t>
      </w:r>
      <w:proofErr w:type="gramEnd"/>
      <w:r>
        <w:rPr>
          <w:sz w:val="28"/>
          <w:szCs w:val="28"/>
        </w:rPr>
        <w:t xml:space="preserve"> прогнозный характер и подлежат ежегодному уточнению при формировании проекта бюджета Пинеровского муниципального образования на очередной финансовый год, исходя из возможностей.</w:t>
      </w:r>
    </w:p>
    <w:p w:rsidR="00206C46" w:rsidRDefault="00206C46" w:rsidP="00206C46">
      <w:pPr>
        <w:rPr>
          <w:sz w:val="28"/>
          <w:szCs w:val="28"/>
        </w:rPr>
      </w:pPr>
    </w:p>
    <w:p w:rsidR="00433C0E" w:rsidRDefault="00433C0E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0E" w:rsidRDefault="00433C0E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206C46" w:rsidRDefault="00206C46" w:rsidP="00206C46">
      <w:pPr>
        <w:jc w:val="center"/>
        <w:rPr>
          <w:sz w:val="28"/>
          <w:szCs w:val="28"/>
        </w:rPr>
      </w:pP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Руководителем Программы является Администрация Пинеровского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05.04.2013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44-ФЗ «О контрактной системе  в сфере закупок товаров, работ, услуг для  обеспечения государственных и муниципальных услуг ».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06C46" w:rsidRDefault="00206C46" w:rsidP="00206C46">
      <w:pPr>
        <w:jc w:val="center"/>
        <w:rPr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</w:t>
      </w:r>
      <w:proofErr w:type="gramStart"/>
      <w:r>
        <w:rPr>
          <w:b/>
          <w:sz w:val="28"/>
          <w:szCs w:val="28"/>
        </w:rPr>
        <w:t>социально-экономической</w:t>
      </w:r>
      <w:proofErr w:type="gramEnd"/>
      <w:r>
        <w:rPr>
          <w:b/>
          <w:sz w:val="28"/>
          <w:szCs w:val="28"/>
        </w:rPr>
        <w:t xml:space="preserve">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реализации Программы </w:t>
      </w:r>
    </w:p>
    <w:p w:rsidR="00206C46" w:rsidRDefault="00206C46" w:rsidP="00206C46">
      <w:pPr>
        <w:rPr>
          <w:sz w:val="28"/>
          <w:szCs w:val="28"/>
        </w:rPr>
      </w:pPr>
    </w:p>
    <w:p w:rsidR="00206C46" w:rsidRDefault="00206C46" w:rsidP="00206C4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206C46" w:rsidRDefault="00206C46" w:rsidP="00206C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наличия в органе местного самоуправления, муниципальных бюджетных учреждениях: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энергетических паспортов;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актов энергетических обследований;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установленных нормативов и лимитов энергопотребления;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2) снижения относительных затрат местного бюджета на оплату коммунальных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</w:t>
      </w:r>
      <w:r w:rsidR="00433C0E">
        <w:rPr>
          <w:sz w:val="28"/>
          <w:szCs w:val="28"/>
        </w:rPr>
        <w:t xml:space="preserve">тий. </w:t>
      </w:r>
      <w:r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F2868" w:rsidRDefault="00206C46" w:rsidP="00206C46">
      <w:r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Пинеровского муниципального образования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sectPr w:rsidR="00FF2868" w:rsidSect="009249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6C46"/>
    <w:rsid w:val="00206C46"/>
    <w:rsid w:val="00224994"/>
    <w:rsid w:val="002958B7"/>
    <w:rsid w:val="00375763"/>
    <w:rsid w:val="00433C0E"/>
    <w:rsid w:val="00475FA7"/>
    <w:rsid w:val="004B3BAF"/>
    <w:rsid w:val="005141D5"/>
    <w:rsid w:val="00636086"/>
    <w:rsid w:val="006679C0"/>
    <w:rsid w:val="007847DC"/>
    <w:rsid w:val="007F2379"/>
    <w:rsid w:val="00805603"/>
    <w:rsid w:val="009249DC"/>
    <w:rsid w:val="00997387"/>
    <w:rsid w:val="009B2F39"/>
    <w:rsid w:val="00B0097B"/>
    <w:rsid w:val="00BF2974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06C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06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C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6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06C46"/>
    <w:pPr>
      <w:suppressAutoHyphens/>
      <w:ind w:firstLine="70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17</cp:revision>
  <cp:lastPrinted>2017-12-20T09:53:00Z</cp:lastPrinted>
  <dcterms:created xsi:type="dcterms:W3CDTF">2017-12-06T08:47:00Z</dcterms:created>
  <dcterms:modified xsi:type="dcterms:W3CDTF">2020-12-28T06:29:00Z</dcterms:modified>
</cp:coreProperties>
</file>