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FF" w:rsidRDefault="009D64FF" w:rsidP="00010B6A">
      <w:pPr>
        <w:pStyle w:val="a3"/>
        <w:spacing w:before="5"/>
        <w:ind w:left="0" w:firstLine="1418"/>
        <w:rPr>
          <w:sz w:val="16"/>
        </w:rPr>
      </w:pPr>
    </w:p>
    <w:p w:rsidR="008D7A38" w:rsidRPr="00AE5BB0" w:rsidRDefault="008D7A38" w:rsidP="00010B6A">
      <w:pPr>
        <w:pStyle w:val="a3"/>
        <w:spacing w:before="5"/>
        <w:ind w:left="0" w:firstLine="1418"/>
        <w:rPr>
          <w:sz w:val="28"/>
          <w:szCs w:val="28"/>
        </w:rPr>
      </w:pP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AE5BB0">
        <w:rPr>
          <w:b/>
          <w:color w:val="262626"/>
          <w:sz w:val="28"/>
          <w:szCs w:val="28"/>
        </w:rPr>
        <w:t>АДМИНИСТРАЦИЯ</w:t>
      </w: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AE5BB0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AE5BB0">
        <w:rPr>
          <w:b/>
          <w:color w:val="262626"/>
          <w:sz w:val="28"/>
          <w:szCs w:val="28"/>
        </w:rPr>
        <w:t>БАЛАШОВСКОГО МУНИЦИПАЛЬНОГО РАЙОНА</w:t>
      </w: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AE5BB0">
        <w:rPr>
          <w:b/>
          <w:color w:val="262626"/>
          <w:sz w:val="28"/>
          <w:szCs w:val="28"/>
        </w:rPr>
        <w:t>САРАТОВСКОЙ ОБЛАСТИ</w:t>
      </w: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AE5BB0">
        <w:rPr>
          <w:b/>
          <w:color w:val="262626"/>
          <w:sz w:val="28"/>
          <w:szCs w:val="28"/>
        </w:rPr>
        <w:t>ПОСТАНОВЛЕНИЕ</w:t>
      </w:r>
    </w:p>
    <w:p w:rsidR="00AE5BB0" w:rsidRPr="00AE5BB0" w:rsidRDefault="00AE5BB0" w:rsidP="00AE5BB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E5BB0" w:rsidRPr="00AE5BB0" w:rsidRDefault="00AE5BB0" w:rsidP="00AE5BB0">
      <w:pPr>
        <w:jc w:val="center"/>
        <w:rPr>
          <w:b/>
          <w:sz w:val="28"/>
          <w:szCs w:val="28"/>
        </w:rPr>
      </w:pPr>
    </w:p>
    <w:p w:rsidR="00AE5BB0" w:rsidRPr="00AE5BB0" w:rsidRDefault="00AE5BB0" w:rsidP="00AE5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21.05.2021       № 21-п</w:t>
      </w:r>
    </w:p>
    <w:p w:rsidR="00AE5BB0" w:rsidRPr="00AE5BB0" w:rsidRDefault="00AE5BB0" w:rsidP="00AE5BB0">
      <w:pPr>
        <w:jc w:val="center"/>
        <w:rPr>
          <w:b/>
          <w:sz w:val="28"/>
          <w:szCs w:val="28"/>
        </w:rPr>
      </w:pPr>
    </w:p>
    <w:p w:rsidR="00AE5BB0" w:rsidRPr="00AE5BB0" w:rsidRDefault="00AE5BB0" w:rsidP="00AE5BB0">
      <w:pPr>
        <w:jc w:val="center"/>
        <w:rPr>
          <w:b/>
          <w:sz w:val="28"/>
          <w:szCs w:val="28"/>
        </w:rPr>
      </w:pPr>
    </w:p>
    <w:p w:rsidR="00AE5BB0" w:rsidRPr="00AE5BB0" w:rsidRDefault="00AE5BB0" w:rsidP="00AE5BB0">
      <w:pPr>
        <w:jc w:val="center"/>
        <w:rPr>
          <w:b/>
          <w:sz w:val="28"/>
          <w:szCs w:val="28"/>
        </w:rPr>
      </w:pPr>
    </w:p>
    <w:p w:rsidR="008D7A38" w:rsidRDefault="008D7A38" w:rsidP="00010B6A">
      <w:pPr>
        <w:pStyle w:val="a3"/>
        <w:spacing w:before="5"/>
        <w:ind w:left="0" w:firstLine="1418"/>
        <w:rPr>
          <w:sz w:val="16"/>
        </w:rPr>
      </w:pPr>
    </w:p>
    <w:p w:rsidR="008D7A38" w:rsidRPr="000A39B6" w:rsidRDefault="008D7A38" w:rsidP="000937F8">
      <w:pPr>
        <w:pStyle w:val="a3"/>
        <w:spacing w:before="5"/>
        <w:ind w:left="0"/>
        <w:rPr>
          <w:sz w:val="16"/>
        </w:rPr>
      </w:pPr>
    </w:p>
    <w:p w:rsidR="00B67344" w:rsidRPr="000A39B6" w:rsidRDefault="003E1CAC" w:rsidP="00B67344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010B6A" w:rsidRPr="000A39B6">
        <w:rPr>
          <w:b/>
          <w:sz w:val="28"/>
          <w:szCs w:val="28"/>
        </w:rPr>
        <w:t xml:space="preserve"> </w:t>
      </w:r>
      <w:r w:rsidR="00B67344" w:rsidRPr="000A39B6">
        <w:rPr>
          <w:b/>
          <w:sz w:val="28"/>
          <w:szCs w:val="28"/>
        </w:rPr>
        <w:t>порядке формирования кадрового резерва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010B6A" w:rsidP="00B67344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8D38D6" w:rsidRPr="000A39B6" w:rsidRDefault="00010B6A" w:rsidP="003E1CAC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  <w:r w:rsidR="00B67344" w:rsidRPr="000A39B6">
        <w:rPr>
          <w:b/>
          <w:sz w:val="28"/>
          <w:szCs w:val="28"/>
        </w:rPr>
        <w:t>в а</w:t>
      </w:r>
      <w:r w:rsidRPr="000A39B6">
        <w:rPr>
          <w:b/>
          <w:sz w:val="28"/>
          <w:szCs w:val="28"/>
        </w:rPr>
        <w:t>дминистрации</w:t>
      </w:r>
      <w:r w:rsidR="003E1CAC">
        <w:rPr>
          <w:b/>
          <w:sz w:val="28"/>
          <w:szCs w:val="28"/>
        </w:rPr>
        <w:t xml:space="preserve"> Пинеровского</w:t>
      </w:r>
    </w:p>
    <w:p w:rsidR="00010B6A" w:rsidRPr="000A39B6" w:rsidRDefault="00B67344" w:rsidP="00B67344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 образования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B67344" w:rsidP="00B67344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B67344">
      <w:pPr>
        <w:pStyle w:val="a9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160BE1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7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8">
        <w:r w:rsidRPr="000A39B6">
          <w:rPr>
            <w:sz w:val="28"/>
            <w:szCs w:val="28"/>
          </w:rPr>
          <w:t>Законом</w:t>
        </w:r>
      </w:hyperlink>
      <w:r w:rsidR="0071588A" w:rsidRPr="000A39B6">
        <w:rPr>
          <w:sz w:val="28"/>
          <w:szCs w:val="28"/>
        </w:rPr>
        <w:t xml:space="preserve"> Саратовской </w:t>
      </w:r>
      <w:r w:rsidRPr="000A39B6">
        <w:rPr>
          <w:sz w:val="28"/>
          <w:szCs w:val="28"/>
        </w:rPr>
        <w:t xml:space="preserve">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>02.08</w:t>
      </w:r>
      <w:r w:rsidRPr="000A39B6">
        <w:rPr>
          <w:sz w:val="28"/>
          <w:szCs w:val="28"/>
        </w:rPr>
        <w:t>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="0071588A" w:rsidRPr="000A39B6">
        <w:rPr>
          <w:spacing w:val="1"/>
          <w:sz w:val="28"/>
          <w:szCs w:val="28"/>
        </w:rPr>
        <w:t xml:space="preserve"> 157-ЗСО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pacing w:val="1"/>
          <w:sz w:val="28"/>
          <w:szCs w:val="28"/>
        </w:rPr>
        <w:t xml:space="preserve">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 xml:space="preserve">Саратовской </w:t>
      </w:r>
      <w:r w:rsidRPr="000A39B6">
        <w:rPr>
          <w:sz w:val="28"/>
          <w:szCs w:val="28"/>
        </w:rPr>
        <w:t>области",</w:t>
      </w:r>
      <w:r w:rsidRPr="000A39B6">
        <w:rPr>
          <w:spacing w:val="1"/>
          <w:sz w:val="28"/>
          <w:szCs w:val="28"/>
        </w:rPr>
        <w:t xml:space="preserve"> </w:t>
      </w:r>
      <w:r w:rsidR="003E1CAC">
        <w:rPr>
          <w:sz w:val="28"/>
          <w:szCs w:val="28"/>
        </w:rPr>
        <w:t>Уставом Пинеровского</w:t>
      </w:r>
      <w:r w:rsidRPr="000A39B6">
        <w:rPr>
          <w:sz w:val="28"/>
          <w:szCs w:val="28"/>
        </w:rPr>
        <w:t xml:space="preserve"> муниципального образования, администраци</w:t>
      </w:r>
      <w:r w:rsidR="003E1CAC">
        <w:rPr>
          <w:sz w:val="28"/>
          <w:szCs w:val="28"/>
        </w:rPr>
        <w:t>я Пинеровского</w:t>
      </w:r>
      <w:r w:rsidRPr="000A39B6">
        <w:rPr>
          <w:sz w:val="28"/>
          <w:szCs w:val="28"/>
        </w:rPr>
        <w:t xml:space="preserve"> муниципального образования постановляет:</w:t>
      </w:r>
    </w:p>
    <w:p w:rsidR="00B67344" w:rsidRPr="000A39B6" w:rsidRDefault="00B67344" w:rsidP="00B67344">
      <w:pPr>
        <w:pStyle w:val="a3"/>
        <w:ind w:right="326" w:firstLine="993"/>
        <w:jc w:val="both"/>
      </w:pPr>
    </w:p>
    <w:p w:rsidR="00B67344" w:rsidRPr="000A39B6" w:rsidRDefault="00B67344" w:rsidP="00B67344">
      <w:pPr>
        <w:pStyle w:val="a3"/>
        <w:ind w:left="0"/>
      </w:pPr>
    </w:p>
    <w:p w:rsidR="002C6613" w:rsidRPr="000A39B6" w:rsidRDefault="002C6613" w:rsidP="00160BE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 </w:t>
      </w:r>
      <w:r w:rsidR="00B67344" w:rsidRPr="000A39B6">
        <w:rPr>
          <w:sz w:val="28"/>
          <w:szCs w:val="28"/>
        </w:rPr>
        <w:t>Утвердить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Положение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о</w:t>
      </w:r>
      <w:r w:rsidR="00B67344"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>порядке формирования кадрового резерва для замещения вакантных должностей муниципальной с</w:t>
      </w:r>
      <w:r w:rsidR="003E1CAC">
        <w:rPr>
          <w:sz w:val="28"/>
          <w:szCs w:val="28"/>
        </w:rPr>
        <w:t>лужбы в администрации Пинеровского</w:t>
      </w:r>
      <w:r w:rsidRPr="000A39B6">
        <w:rPr>
          <w:sz w:val="28"/>
          <w:szCs w:val="28"/>
        </w:rPr>
        <w:t xml:space="preserve"> муниципального образования</w:t>
      </w:r>
      <w:r w:rsidR="00F07991" w:rsidRPr="000A39B6">
        <w:rPr>
          <w:b/>
          <w:sz w:val="28"/>
          <w:szCs w:val="28"/>
        </w:rPr>
        <w:t>.</w:t>
      </w:r>
    </w:p>
    <w:p w:rsidR="008D38D6" w:rsidRPr="000A39B6" w:rsidRDefault="008D38D6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07991" w:rsidRPr="000A39B6" w:rsidRDefault="00F07991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07991" w:rsidRPr="000A39B6" w:rsidRDefault="00F07991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 xml:space="preserve">4. </w:t>
      </w:r>
      <w:proofErr w:type="gramStart"/>
      <w:r w:rsidRPr="000A39B6">
        <w:rPr>
          <w:sz w:val="28"/>
          <w:szCs w:val="28"/>
        </w:rPr>
        <w:t>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spacing w:before="11"/>
        <w:ind w:left="0"/>
        <w:rPr>
          <w:sz w:val="21"/>
        </w:rPr>
      </w:pPr>
    </w:p>
    <w:p w:rsidR="00F07991" w:rsidRPr="000A39B6" w:rsidRDefault="00B67344" w:rsidP="00F07991">
      <w:pPr>
        <w:pStyle w:val="a3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r w:rsidR="003E1CAC">
        <w:rPr>
          <w:b/>
          <w:sz w:val="28"/>
          <w:szCs w:val="28"/>
        </w:rPr>
        <w:t>администрации Пинеровского</w:t>
      </w:r>
      <w:r w:rsidRPr="000A39B6">
        <w:rPr>
          <w:b/>
          <w:spacing w:val="-4"/>
          <w:sz w:val="28"/>
          <w:szCs w:val="28"/>
        </w:rPr>
        <w:t xml:space="preserve"> </w:t>
      </w:r>
    </w:p>
    <w:p w:rsidR="00B67344" w:rsidRPr="000A39B6" w:rsidRDefault="00B67344" w:rsidP="00F07991">
      <w:pPr>
        <w:pStyle w:val="a3"/>
        <w:ind w:left="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="001B1925" w:rsidRPr="000A39B6">
        <w:rPr>
          <w:b/>
          <w:sz w:val="28"/>
          <w:szCs w:val="28"/>
        </w:rPr>
        <w:t>образования</w:t>
      </w:r>
      <w:r w:rsidR="00F07991" w:rsidRPr="000A39B6">
        <w:rPr>
          <w:b/>
          <w:sz w:val="28"/>
          <w:szCs w:val="28"/>
        </w:rPr>
        <w:t xml:space="preserve">      </w:t>
      </w:r>
      <w:r w:rsidR="001B1925" w:rsidRPr="000A39B6">
        <w:rPr>
          <w:b/>
          <w:sz w:val="28"/>
          <w:szCs w:val="28"/>
        </w:rPr>
        <w:t xml:space="preserve"> </w:t>
      </w:r>
      <w:r w:rsidR="00160BE1" w:rsidRPr="000A39B6">
        <w:rPr>
          <w:b/>
          <w:sz w:val="28"/>
          <w:szCs w:val="28"/>
        </w:rPr>
        <w:t xml:space="preserve">          </w:t>
      </w:r>
      <w:r w:rsidR="003E1CAC">
        <w:rPr>
          <w:b/>
          <w:sz w:val="28"/>
          <w:szCs w:val="28"/>
        </w:rPr>
        <w:t xml:space="preserve">                       В.А. Копытин</w:t>
      </w:r>
    </w:p>
    <w:p w:rsidR="001B1925" w:rsidRPr="000A39B6" w:rsidRDefault="001B1925" w:rsidP="001B1925">
      <w:pPr>
        <w:pStyle w:val="a3"/>
      </w:pPr>
    </w:p>
    <w:p w:rsidR="0083689F" w:rsidRDefault="0083689F" w:rsidP="002C6613">
      <w:pPr>
        <w:pStyle w:val="a3"/>
        <w:ind w:left="0"/>
      </w:pPr>
    </w:p>
    <w:p w:rsidR="000A39B6" w:rsidRPr="000A39B6" w:rsidRDefault="000A39B6" w:rsidP="002C6613">
      <w:pPr>
        <w:pStyle w:val="a3"/>
        <w:ind w:left="0"/>
      </w:pPr>
    </w:p>
    <w:p w:rsidR="003E1CAC" w:rsidRDefault="003E1CAC" w:rsidP="000937F8">
      <w:pPr>
        <w:pStyle w:val="a3"/>
        <w:ind w:left="0"/>
        <w:jc w:val="both"/>
        <w:rPr>
          <w:sz w:val="24"/>
          <w:szCs w:val="24"/>
        </w:rPr>
      </w:pPr>
    </w:p>
    <w:p w:rsidR="008D7A38" w:rsidRDefault="008D7A38" w:rsidP="000E014D">
      <w:pPr>
        <w:pStyle w:val="a3"/>
        <w:ind w:left="5954"/>
        <w:jc w:val="both"/>
        <w:rPr>
          <w:sz w:val="24"/>
          <w:szCs w:val="24"/>
        </w:rPr>
      </w:pPr>
    </w:p>
    <w:p w:rsidR="008D7A38" w:rsidRDefault="008D7A38" w:rsidP="000E014D">
      <w:pPr>
        <w:pStyle w:val="a3"/>
        <w:ind w:left="5954"/>
        <w:jc w:val="both"/>
        <w:rPr>
          <w:sz w:val="24"/>
          <w:szCs w:val="24"/>
        </w:rPr>
      </w:pPr>
    </w:p>
    <w:p w:rsidR="008D7A38" w:rsidRDefault="008D7A38" w:rsidP="000E014D">
      <w:pPr>
        <w:pStyle w:val="a3"/>
        <w:ind w:left="5954"/>
        <w:jc w:val="both"/>
        <w:rPr>
          <w:sz w:val="24"/>
          <w:szCs w:val="24"/>
        </w:rPr>
      </w:pPr>
    </w:p>
    <w:p w:rsidR="0083689F" w:rsidRPr="000A39B6" w:rsidRDefault="0083689F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t xml:space="preserve">Приложение </w:t>
      </w:r>
    </w:p>
    <w:p w:rsidR="000E014D" w:rsidRPr="000A39B6" w:rsidRDefault="008D7A38" w:rsidP="000E014D">
      <w:pPr>
        <w:pStyle w:val="a3"/>
        <w:ind w:left="595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83689F" w:rsidRPr="000A39B6">
        <w:rPr>
          <w:sz w:val="24"/>
          <w:szCs w:val="24"/>
        </w:rPr>
        <w:t>постановлению</w:t>
      </w:r>
      <w:proofErr w:type="spellEnd"/>
      <w:r w:rsidR="000E014D" w:rsidRPr="000A39B6">
        <w:rPr>
          <w:sz w:val="24"/>
          <w:szCs w:val="24"/>
        </w:rPr>
        <w:t xml:space="preserve"> администрации</w:t>
      </w:r>
    </w:p>
    <w:p w:rsidR="000E014D" w:rsidRPr="000A39B6" w:rsidRDefault="003E1CAC" w:rsidP="000E014D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Пинеровского</w:t>
      </w:r>
      <w:r w:rsidR="000E014D" w:rsidRPr="000A39B6">
        <w:rPr>
          <w:sz w:val="24"/>
          <w:szCs w:val="24"/>
        </w:rPr>
        <w:t xml:space="preserve"> муниципального образования</w:t>
      </w:r>
    </w:p>
    <w:p w:rsidR="0083689F" w:rsidRPr="000A39B6" w:rsidRDefault="008D7A38" w:rsidP="000E014D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21.05.2021  № 21-п</w:t>
      </w:r>
      <w:r w:rsidR="0083689F" w:rsidRPr="000A39B6">
        <w:rPr>
          <w:sz w:val="24"/>
          <w:szCs w:val="24"/>
        </w:rPr>
        <w:t xml:space="preserve">                             </w:t>
      </w:r>
    </w:p>
    <w:p w:rsidR="0083689F" w:rsidRPr="000A39B6" w:rsidRDefault="0083689F" w:rsidP="0083689F">
      <w:pPr>
        <w:pStyle w:val="a3"/>
        <w:spacing w:before="67"/>
        <w:ind w:left="5387" w:right="985"/>
        <w:rPr>
          <w:sz w:val="24"/>
          <w:szCs w:val="24"/>
        </w:rPr>
      </w:pPr>
    </w:p>
    <w:p w:rsidR="001B1925" w:rsidRPr="000A39B6" w:rsidRDefault="001B1925" w:rsidP="001B1925">
      <w:pPr>
        <w:pStyle w:val="a3"/>
        <w:ind w:left="0"/>
        <w:rPr>
          <w:sz w:val="25"/>
        </w:rPr>
      </w:pPr>
    </w:p>
    <w:p w:rsidR="002C6613" w:rsidRPr="000A39B6" w:rsidRDefault="002C6613" w:rsidP="001B1925">
      <w:pPr>
        <w:pStyle w:val="a3"/>
        <w:ind w:left="0"/>
        <w:rPr>
          <w:sz w:val="25"/>
        </w:rPr>
      </w:pPr>
    </w:p>
    <w:p w:rsidR="001B1925" w:rsidRPr="000A39B6" w:rsidRDefault="001B1925" w:rsidP="001B1925">
      <w:pPr>
        <w:pStyle w:val="Heading3"/>
        <w:spacing w:before="88"/>
        <w:ind w:left="1750"/>
      </w:pPr>
      <w:r w:rsidRPr="000A39B6">
        <w:t>ПОЛОЖЕНИЕ</w:t>
      </w:r>
    </w:p>
    <w:p w:rsidR="002C6613" w:rsidRPr="000A39B6" w:rsidRDefault="002C6613" w:rsidP="001B1925">
      <w:pPr>
        <w:pStyle w:val="Heading3"/>
        <w:spacing w:before="88"/>
        <w:ind w:left="1750"/>
      </w:pPr>
    </w:p>
    <w:p w:rsidR="002C6613" w:rsidRPr="000A39B6" w:rsidRDefault="002C6613" w:rsidP="002C6613">
      <w:pPr>
        <w:pStyle w:val="a9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="001B1925"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>порядке формирования кадрового резерва для замещения вакантных должностей муниципальной с</w:t>
      </w:r>
      <w:r w:rsidR="003E1CAC">
        <w:rPr>
          <w:b/>
          <w:sz w:val="28"/>
          <w:szCs w:val="28"/>
        </w:rPr>
        <w:t>лужбы в администрации Пинеровского</w:t>
      </w:r>
      <w:r w:rsidRPr="000A39B6">
        <w:rPr>
          <w:b/>
          <w:sz w:val="28"/>
          <w:szCs w:val="28"/>
        </w:rPr>
        <w:t xml:space="preserve"> муниципального образования </w:t>
      </w:r>
    </w:p>
    <w:p w:rsidR="00B67344" w:rsidRPr="000A39B6" w:rsidRDefault="00B67344" w:rsidP="0003781E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ind w:left="120"/>
        <w:jc w:val="center"/>
        <w:rPr>
          <w:rStyle w:val="aa"/>
          <w:sz w:val="28"/>
          <w:szCs w:val="28"/>
        </w:rPr>
      </w:pPr>
      <w:r w:rsidRPr="000A39B6">
        <w:rPr>
          <w:rStyle w:val="aa"/>
          <w:sz w:val="28"/>
          <w:szCs w:val="28"/>
        </w:rPr>
        <w:t>1. Общие положения</w:t>
      </w:r>
    </w:p>
    <w:p w:rsidR="002C6613" w:rsidRPr="000A39B6" w:rsidRDefault="002C6613" w:rsidP="00010B6A">
      <w:pPr>
        <w:pStyle w:val="a9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1.1. Положение о кадровом резерве для замещения дол</w:t>
      </w:r>
      <w:r w:rsidR="008D38D6" w:rsidRPr="000A39B6">
        <w:rPr>
          <w:sz w:val="28"/>
          <w:szCs w:val="28"/>
        </w:rPr>
        <w:t>жностей муниципальной службы в а</w:t>
      </w:r>
      <w:r w:rsidR="003E1CAC">
        <w:rPr>
          <w:sz w:val="28"/>
          <w:szCs w:val="28"/>
        </w:rPr>
        <w:t>дминистрации Пинеровского</w:t>
      </w:r>
      <w:r w:rsidR="008D38D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</w:t>
      </w:r>
      <w:r w:rsidR="008D38D6" w:rsidRPr="000A39B6">
        <w:rPr>
          <w:sz w:val="28"/>
          <w:szCs w:val="28"/>
        </w:rPr>
        <w:t xml:space="preserve"> </w:t>
      </w:r>
      <w:hyperlink r:id="rId9">
        <w:r w:rsidR="008D38D6" w:rsidRPr="000A39B6">
          <w:rPr>
            <w:sz w:val="28"/>
            <w:szCs w:val="28"/>
          </w:rPr>
          <w:t>Законом</w:t>
        </w:r>
      </w:hyperlink>
      <w:r w:rsidR="008D38D6" w:rsidRPr="000A39B6">
        <w:rPr>
          <w:sz w:val="28"/>
          <w:szCs w:val="28"/>
        </w:rPr>
        <w:t xml:space="preserve"> Саратовской  области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от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02.08.2007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N</w:t>
      </w:r>
      <w:r w:rsidR="008D38D6" w:rsidRPr="000A39B6">
        <w:rPr>
          <w:spacing w:val="1"/>
          <w:sz w:val="28"/>
          <w:szCs w:val="28"/>
        </w:rPr>
        <w:t xml:space="preserve"> 157-ЗСО </w:t>
      </w:r>
      <w:r w:rsidR="008D38D6" w:rsidRPr="000A39B6">
        <w:rPr>
          <w:sz w:val="28"/>
          <w:szCs w:val="28"/>
        </w:rPr>
        <w:t>"О</w:t>
      </w:r>
      <w:r w:rsidR="008D38D6" w:rsidRPr="000A39B6">
        <w:rPr>
          <w:spacing w:val="1"/>
          <w:sz w:val="28"/>
          <w:szCs w:val="28"/>
        </w:rPr>
        <w:t xml:space="preserve"> некоторых вопросах </w:t>
      </w:r>
      <w:r w:rsidR="008D38D6" w:rsidRPr="000A39B6">
        <w:rPr>
          <w:sz w:val="28"/>
          <w:szCs w:val="28"/>
        </w:rPr>
        <w:t>муниципальной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службе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в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Саратовской области"</w:t>
      </w:r>
      <w:r w:rsidRPr="000A39B6">
        <w:rPr>
          <w:sz w:val="28"/>
          <w:szCs w:val="28"/>
        </w:rPr>
        <w:t>».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высшей, главной групп дол</w:t>
      </w:r>
      <w:r w:rsidR="0003781E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3E1CAC">
        <w:rPr>
          <w:sz w:val="28"/>
          <w:szCs w:val="28"/>
        </w:rPr>
        <w:t>Пинеровского</w:t>
      </w:r>
      <w:r w:rsidR="0003781E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</w:t>
      </w:r>
      <w:r w:rsidR="00F1789C" w:rsidRPr="000A39B6">
        <w:rPr>
          <w:sz w:val="28"/>
          <w:szCs w:val="28"/>
        </w:rPr>
        <w:t xml:space="preserve"> специалист по кадровой работе а</w:t>
      </w:r>
      <w:r w:rsidR="003E1CAC">
        <w:rPr>
          <w:sz w:val="28"/>
          <w:szCs w:val="28"/>
        </w:rPr>
        <w:t>дминистрации Пинеровского</w:t>
      </w:r>
      <w:r w:rsidR="00F1789C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специалист по кадровой работе), а также лиц</w:t>
      </w:r>
      <w:r w:rsidR="00F1789C" w:rsidRPr="000A39B6">
        <w:rPr>
          <w:sz w:val="28"/>
          <w:szCs w:val="28"/>
        </w:rPr>
        <w:t>а уполномоченные распоряжением а</w:t>
      </w:r>
      <w:r w:rsidRPr="000A39B6">
        <w:rPr>
          <w:sz w:val="28"/>
          <w:szCs w:val="28"/>
        </w:rPr>
        <w:t xml:space="preserve">дминистрации </w:t>
      </w:r>
      <w:r w:rsidR="003E1CAC">
        <w:rPr>
          <w:sz w:val="28"/>
          <w:szCs w:val="28"/>
        </w:rPr>
        <w:t>Пинеровского</w:t>
      </w:r>
      <w:r w:rsidR="00F1789C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уполномоченные лица).</w:t>
      </w:r>
      <w:proofErr w:type="gramEnd"/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1.8. Список лиц, включенных в кадровый резе</w:t>
      </w:r>
      <w:r w:rsidR="00F1789C" w:rsidRPr="000A39B6">
        <w:rPr>
          <w:sz w:val="28"/>
          <w:szCs w:val="28"/>
        </w:rPr>
        <w:t>рв, утверждается распоряжением а</w:t>
      </w:r>
      <w:r w:rsidRPr="000A39B6">
        <w:rPr>
          <w:sz w:val="28"/>
          <w:szCs w:val="28"/>
        </w:rPr>
        <w:t xml:space="preserve">дминистрации </w:t>
      </w:r>
      <w:r w:rsidR="003E1CAC">
        <w:rPr>
          <w:sz w:val="28"/>
          <w:szCs w:val="28"/>
        </w:rPr>
        <w:t>Пинеровского</w:t>
      </w:r>
      <w:r w:rsidR="00F1789C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согласно приложению №1 к настоящему Положению.</w:t>
      </w:r>
    </w:p>
    <w:p w:rsidR="000E014D" w:rsidRPr="000A39B6" w:rsidRDefault="000E014D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a"/>
          <w:sz w:val="28"/>
          <w:szCs w:val="28"/>
        </w:rPr>
        <w:t>2. Порядок формирования кадрового резерва для замещения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a"/>
          <w:sz w:val="28"/>
          <w:szCs w:val="28"/>
        </w:rPr>
        <w:t>вакантных должностей муниципальной службы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10B6A" w:rsidRPr="000A39B6" w:rsidRDefault="000E014D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</w:t>
      </w:r>
      <w:r w:rsidR="00010B6A" w:rsidRPr="000A39B6">
        <w:rPr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10B6A" w:rsidRPr="000A39B6" w:rsidRDefault="000E014D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принятие правового акта а</w:t>
      </w:r>
      <w:r w:rsidR="00010B6A" w:rsidRPr="000A39B6">
        <w:rPr>
          <w:sz w:val="28"/>
          <w:szCs w:val="28"/>
        </w:rPr>
        <w:t xml:space="preserve">дминистрации </w:t>
      </w:r>
      <w:r w:rsidR="003E1CAC">
        <w:rPr>
          <w:sz w:val="28"/>
          <w:szCs w:val="28"/>
        </w:rPr>
        <w:t>Пинеровского</w:t>
      </w:r>
      <w:r w:rsidRPr="000A39B6">
        <w:rPr>
          <w:sz w:val="28"/>
          <w:szCs w:val="28"/>
        </w:rPr>
        <w:t xml:space="preserve"> </w:t>
      </w:r>
      <w:r w:rsidR="00010B6A"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10B6A" w:rsidRPr="000A39B6" w:rsidRDefault="008D3085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3E1CAC">
        <w:rPr>
          <w:sz w:val="28"/>
          <w:szCs w:val="28"/>
        </w:rPr>
        <w:t>администрации Пинеровского</w:t>
      </w:r>
      <w:r w:rsidR="000E014D" w:rsidRPr="000A39B6">
        <w:rPr>
          <w:sz w:val="28"/>
          <w:szCs w:val="28"/>
        </w:rPr>
        <w:t xml:space="preserve"> муниципального образования</w:t>
      </w:r>
      <w:r w:rsidR="00754136">
        <w:rPr>
          <w:sz w:val="28"/>
          <w:szCs w:val="28"/>
        </w:rPr>
        <w:t xml:space="preserve">, </w:t>
      </w:r>
      <w:r w:rsidR="00754136"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="00010B6A"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10B6A" w:rsidRPr="000A39B6" w:rsidRDefault="008D3085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3E1CAC">
        <w:rPr>
          <w:sz w:val="28"/>
          <w:szCs w:val="28"/>
        </w:rPr>
        <w:t>лавы администрации Пинеровского</w:t>
      </w:r>
      <w:r w:rsidRPr="000A39B6">
        <w:rPr>
          <w:sz w:val="28"/>
          <w:szCs w:val="28"/>
        </w:rPr>
        <w:t xml:space="preserve"> муниципального образования.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2.7. По результатам проверки документов и при наличии рекомендаций, указанных пунктом 2.5 настоящего Положен</w:t>
      </w:r>
      <w:r w:rsidR="003E1CAC">
        <w:rPr>
          <w:sz w:val="28"/>
          <w:szCs w:val="28"/>
        </w:rPr>
        <w:t>ия, готовится предложение Главе администрации Пинеровского</w:t>
      </w:r>
      <w:r w:rsidR="008D3085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о зачислении либо отказе кандидата в кадровый резерв. Глава </w:t>
      </w:r>
      <w:r w:rsidR="003E1CAC">
        <w:rPr>
          <w:sz w:val="28"/>
          <w:szCs w:val="28"/>
        </w:rPr>
        <w:t>администрации Пинеровского</w:t>
      </w:r>
      <w:r w:rsidR="008D3085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2.5 настоящего Положения.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10" w:anchor="Par70" w:history="1">
        <w:r w:rsidRPr="000A39B6">
          <w:rPr>
            <w:rStyle w:val="ab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a"/>
          <w:sz w:val="28"/>
          <w:szCs w:val="28"/>
        </w:rPr>
        <w:t>3. Ведение кадрового резерва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11" w:anchor="Par171" w:history="1">
        <w:r w:rsidRPr="000A39B6">
          <w:rPr>
            <w:rStyle w:val="ab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3E1CAC">
        <w:rPr>
          <w:sz w:val="28"/>
          <w:szCs w:val="28"/>
        </w:rPr>
        <w:t>администрации Пинеровского</w:t>
      </w:r>
      <w:r w:rsidR="008D3085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</w:t>
      </w:r>
      <w:r w:rsidR="008D3085" w:rsidRPr="000A39B6">
        <w:rPr>
          <w:sz w:val="28"/>
          <w:szCs w:val="28"/>
        </w:rPr>
        <w:t xml:space="preserve">ого образования </w:t>
      </w:r>
      <w:r w:rsidRPr="000A39B6">
        <w:rPr>
          <w:sz w:val="28"/>
          <w:szCs w:val="28"/>
        </w:rPr>
        <w:t xml:space="preserve"> в течение 7 дней после утверждения кадрового резерва.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</w:t>
      </w:r>
      <w:r w:rsidR="008D3085" w:rsidRPr="000A39B6">
        <w:rPr>
          <w:sz w:val="28"/>
          <w:szCs w:val="28"/>
        </w:rPr>
        <w:t xml:space="preserve">ельной власти </w:t>
      </w:r>
      <w:proofErr w:type="spellStart"/>
      <w:r w:rsidR="008D3085" w:rsidRPr="000A39B6">
        <w:rPr>
          <w:sz w:val="28"/>
          <w:szCs w:val="28"/>
        </w:rPr>
        <w:t>Балашовского</w:t>
      </w:r>
      <w:proofErr w:type="spellEnd"/>
      <w:r w:rsidR="008D3085" w:rsidRPr="000A39B6">
        <w:rPr>
          <w:sz w:val="28"/>
          <w:szCs w:val="28"/>
        </w:rPr>
        <w:t xml:space="preserve"> района</w:t>
      </w:r>
      <w:r w:rsidRPr="000A39B6">
        <w:rPr>
          <w:sz w:val="28"/>
          <w:szCs w:val="28"/>
        </w:rPr>
        <w:t xml:space="preserve"> в сфере проведения единой государственной политики в области местного самоуправления.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a"/>
          <w:sz w:val="28"/>
          <w:szCs w:val="28"/>
        </w:rPr>
        <w:t>4. Работа с кадровым резервом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8D3085" w:rsidRPr="000A39B6" w:rsidRDefault="008D3085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a"/>
          <w:sz w:val="28"/>
          <w:szCs w:val="28"/>
        </w:rPr>
        <w:t>5. Основания исключения из кадрового резерва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</w:t>
      </w:r>
      <w:r w:rsidR="000A39B6" w:rsidRPr="000A39B6">
        <w:rPr>
          <w:sz w:val="28"/>
          <w:szCs w:val="28"/>
        </w:rPr>
        <w:t>нятия аттестационной комиссией а</w:t>
      </w:r>
      <w:r w:rsidR="003E1CAC">
        <w:rPr>
          <w:sz w:val="28"/>
          <w:szCs w:val="28"/>
        </w:rPr>
        <w:t>дминистрации Пинеровского</w:t>
      </w:r>
      <w:r w:rsidR="000A39B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0A39B6" w:rsidRPr="000A39B6">
        <w:rPr>
          <w:sz w:val="28"/>
          <w:szCs w:val="28"/>
        </w:rPr>
        <w:t>униципального образования</w:t>
      </w:r>
      <w:r w:rsidRPr="000A39B6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010B6A" w:rsidRPr="000A39B6" w:rsidRDefault="00010B6A" w:rsidP="00010B6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9D64FF" w:rsidRPr="000A39B6" w:rsidRDefault="009D64FF">
      <w:pPr>
        <w:pStyle w:val="a3"/>
        <w:ind w:left="0"/>
        <w:rPr>
          <w:sz w:val="28"/>
          <w:szCs w:val="28"/>
        </w:rPr>
      </w:pPr>
    </w:p>
    <w:p w:rsidR="009D64FF" w:rsidRDefault="009D64FF">
      <w:pPr>
        <w:sectPr w:rsidR="009D64FF" w:rsidSect="000A39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4446C" w:rsidRPr="00986036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№1</w:t>
      </w:r>
    </w:p>
    <w:p w:rsidR="00B4446C" w:rsidRPr="0004403B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</w:t>
      </w:r>
    </w:p>
    <w:p w:rsidR="00B4446C" w:rsidRDefault="00B4446C" w:rsidP="00B4446C">
      <w:pPr>
        <w:pStyle w:val="a4"/>
        <w:ind w:left="10080"/>
        <w:jc w:val="lef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B4446C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>
        <w:rPr>
          <w:b w:val="0"/>
          <w:sz w:val="24"/>
          <w:szCs w:val="24"/>
        </w:rPr>
        <w:t xml:space="preserve">Пинеровского </w:t>
      </w:r>
      <w:r w:rsidRPr="00986036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образования</w:t>
      </w:r>
    </w:p>
    <w:p w:rsidR="00B4446C" w:rsidRPr="00986036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</w:p>
    <w:p w:rsidR="00B4446C" w:rsidRPr="0004403B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</w:p>
    <w:p w:rsidR="00B4446C" w:rsidRPr="0004403B" w:rsidRDefault="00B4446C" w:rsidP="00B4446C">
      <w:pPr>
        <w:pStyle w:val="a4"/>
        <w:ind w:left="100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B4446C" w:rsidRDefault="00B4446C" w:rsidP="00B4446C">
      <w:pPr>
        <w:pStyle w:val="a4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распоряжением а</w:t>
      </w:r>
      <w:r w:rsidRPr="00986036">
        <w:rPr>
          <w:b w:val="0"/>
          <w:sz w:val="24"/>
          <w:szCs w:val="24"/>
        </w:rPr>
        <w:t>дминистрации</w:t>
      </w:r>
    </w:p>
    <w:p w:rsidR="00B4446C" w:rsidRDefault="00B4446C" w:rsidP="00B4446C">
      <w:pPr>
        <w:pStyle w:val="a4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Пинеровского муниципального образования </w:t>
      </w:r>
    </w:p>
    <w:p w:rsidR="00B4446C" w:rsidRPr="00986036" w:rsidRDefault="00B4446C" w:rsidP="00B4446C">
      <w:pPr>
        <w:pStyle w:val="a4"/>
        <w:ind w:left="1014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 № ____________</w:t>
      </w:r>
    </w:p>
    <w:p w:rsidR="00B4446C" w:rsidRPr="00AA2987" w:rsidRDefault="00B4446C" w:rsidP="00B4446C">
      <w:pPr>
        <w:pStyle w:val="a4"/>
        <w:jc w:val="right"/>
        <w:rPr>
          <w:b w:val="0"/>
          <w:sz w:val="20"/>
          <w:vertAlign w:val="superscript"/>
        </w:rPr>
      </w:pPr>
    </w:p>
    <w:p w:rsidR="00B4446C" w:rsidRPr="0053201D" w:rsidRDefault="00B4446C" w:rsidP="00B4446C">
      <w:pPr>
        <w:jc w:val="right"/>
        <w:rPr>
          <w:sz w:val="28"/>
          <w:szCs w:val="28"/>
        </w:rPr>
      </w:pPr>
    </w:p>
    <w:p w:rsidR="00B4446C" w:rsidRPr="0053201D" w:rsidRDefault="00B4446C" w:rsidP="00B4446C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Кадровый резерв</w:t>
      </w:r>
    </w:p>
    <w:p w:rsidR="00B4446C" w:rsidRPr="0053201D" w:rsidRDefault="00B4446C" w:rsidP="00B4446C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B4446C" w:rsidRDefault="00B4446C" w:rsidP="00B4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Пинеровского</w:t>
      </w:r>
      <w:r w:rsidRPr="00986036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униципального образования </w:t>
      </w:r>
    </w:p>
    <w:p w:rsidR="00B4446C" w:rsidRDefault="00B4446C" w:rsidP="00B444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684"/>
        <w:gridCol w:w="2166"/>
        <w:gridCol w:w="1933"/>
        <w:gridCol w:w="2570"/>
        <w:gridCol w:w="2166"/>
        <w:gridCol w:w="1502"/>
        <w:gridCol w:w="1539"/>
      </w:tblGrid>
      <w:tr w:rsidR="00B4446C" w:rsidRPr="00634E2E" w:rsidTr="0046225F">
        <w:tc>
          <w:tcPr>
            <w:tcW w:w="1932" w:type="dxa"/>
          </w:tcPr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684" w:type="dxa"/>
          </w:tcPr>
          <w:p w:rsidR="00B4446C" w:rsidRPr="00634E2E" w:rsidRDefault="00B4446C" w:rsidP="0046225F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34E2E">
              <w:rPr>
                <w:sz w:val="16"/>
              </w:rPr>
              <w:t>п</w:t>
            </w:r>
            <w:proofErr w:type="spellEnd"/>
            <w:proofErr w:type="gramEnd"/>
            <w:r w:rsidRPr="00634E2E">
              <w:rPr>
                <w:sz w:val="16"/>
              </w:rPr>
              <w:t>/</w:t>
            </w:r>
            <w:proofErr w:type="spellStart"/>
            <w:r w:rsidRPr="00634E2E">
              <w:rPr>
                <w:sz w:val="16"/>
              </w:rPr>
              <w:t>п</w:t>
            </w:r>
            <w:proofErr w:type="spellEnd"/>
          </w:p>
        </w:tc>
        <w:tc>
          <w:tcPr>
            <w:tcW w:w="2166" w:type="dxa"/>
          </w:tcPr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1933" w:type="dxa"/>
          </w:tcPr>
          <w:p w:rsidR="00B4446C" w:rsidRPr="00634E2E" w:rsidRDefault="00B4446C" w:rsidP="0046225F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2570" w:type="dxa"/>
          </w:tcPr>
          <w:p w:rsidR="00B4446C" w:rsidRPr="00634E2E" w:rsidRDefault="00B4446C" w:rsidP="0046225F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166" w:type="dxa"/>
          </w:tcPr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1502" w:type="dxa"/>
          </w:tcPr>
          <w:p w:rsidR="00B4446C" w:rsidRPr="00634E2E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539" w:type="dxa"/>
          </w:tcPr>
          <w:p w:rsidR="00B4446C" w:rsidRPr="00636726" w:rsidRDefault="00B4446C" w:rsidP="0046225F">
            <w:pPr>
              <w:jc w:val="center"/>
            </w:pPr>
            <w:r w:rsidRPr="00636726">
              <w:t>Дата включения в резерв</w:t>
            </w:r>
          </w:p>
        </w:tc>
      </w:tr>
      <w:tr w:rsidR="00B4446C" w:rsidRPr="00634E2E" w:rsidTr="0046225F">
        <w:tc>
          <w:tcPr>
            <w:tcW w:w="14492" w:type="dxa"/>
            <w:gridSpan w:val="8"/>
          </w:tcPr>
          <w:p w:rsidR="00B4446C" w:rsidRPr="00634E2E" w:rsidRDefault="00B4446C" w:rsidP="0046225F">
            <w:pPr>
              <w:rPr>
                <w:b/>
                <w:sz w:val="28"/>
                <w:szCs w:val="28"/>
                <w:vertAlign w:val="superscript"/>
              </w:rPr>
            </w:pPr>
            <w:r w:rsidRPr="00634E2E">
              <w:rPr>
                <w:b/>
                <w:sz w:val="28"/>
                <w:szCs w:val="28"/>
                <w:vertAlign w:val="superscript"/>
              </w:rPr>
              <w:t>Высшая группа должностей муниципальной службы</w:t>
            </w:r>
          </w:p>
        </w:tc>
      </w:tr>
      <w:tr w:rsidR="00B4446C" w:rsidRPr="00636726" w:rsidTr="0046225F">
        <w:tc>
          <w:tcPr>
            <w:tcW w:w="1932" w:type="dxa"/>
          </w:tcPr>
          <w:p w:rsidR="00B4446C" w:rsidRPr="00636726" w:rsidRDefault="00B4446C" w:rsidP="0046225F">
            <w:r>
              <w:t>Глава а</w:t>
            </w:r>
            <w:r w:rsidRPr="00636726">
              <w:t xml:space="preserve">дминистрации </w:t>
            </w:r>
            <w:r>
              <w:t xml:space="preserve">Пинеровского </w:t>
            </w:r>
            <w:r w:rsidRPr="00636726">
              <w:t>муниципального образования</w:t>
            </w:r>
          </w:p>
        </w:tc>
        <w:tc>
          <w:tcPr>
            <w:tcW w:w="684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Pr="00636726" w:rsidRDefault="00B4446C" w:rsidP="0046225F"/>
        </w:tc>
        <w:tc>
          <w:tcPr>
            <w:tcW w:w="684" w:type="dxa"/>
          </w:tcPr>
          <w:p w:rsidR="00B4446C" w:rsidRPr="00636726" w:rsidRDefault="00B4446C" w:rsidP="0046225F">
            <w:r>
              <w:t>1.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4492" w:type="dxa"/>
            <w:gridSpan w:val="8"/>
          </w:tcPr>
          <w:p w:rsidR="00B4446C" w:rsidRPr="00634E2E" w:rsidRDefault="00B4446C" w:rsidP="0046225F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>
            <w:r>
              <w:t>Заместитель Главы администрации Пинеровского</w:t>
            </w:r>
          </w:p>
          <w:p w:rsidR="00B4446C" w:rsidRDefault="00B4446C" w:rsidP="0046225F">
            <w:r>
              <w:t>муниципального образования</w:t>
            </w:r>
          </w:p>
        </w:tc>
        <w:tc>
          <w:tcPr>
            <w:tcW w:w="684" w:type="dxa"/>
          </w:tcPr>
          <w:p w:rsidR="00B4446C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/>
        </w:tc>
        <w:tc>
          <w:tcPr>
            <w:tcW w:w="684" w:type="dxa"/>
          </w:tcPr>
          <w:p w:rsidR="00B4446C" w:rsidRDefault="00B4446C" w:rsidP="0046225F">
            <w:r>
              <w:t>1.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4492" w:type="dxa"/>
            <w:gridSpan w:val="8"/>
          </w:tcPr>
          <w:p w:rsidR="00B4446C" w:rsidRPr="00634E2E" w:rsidRDefault="00B4446C" w:rsidP="0046225F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>
            <w:r>
              <w:t>Главный специалист администрации Пинеровского муниципального образования</w:t>
            </w:r>
          </w:p>
        </w:tc>
        <w:tc>
          <w:tcPr>
            <w:tcW w:w="684" w:type="dxa"/>
          </w:tcPr>
          <w:p w:rsidR="00B4446C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/>
        </w:tc>
        <w:tc>
          <w:tcPr>
            <w:tcW w:w="684" w:type="dxa"/>
          </w:tcPr>
          <w:p w:rsidR="00B4446C" w:rsidRDefault="00B4446C" w:rsidP="0046225F">
            <w:r>
              <w:t>1.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>
            <w:r>
              <w:t>Ведущий Специалист администрации Пинеровского муниципального образования</w:t>
            </w:r>
          </w:p>
        </w:tc>
        <w:tc>
          <w:tcPr>
            <w:tcW w:w="684" w:type="dxa"/>
          </w:tcPr>
          <w:p w:rsidR="00B4446C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>
            <w:r>
              <w:t>Специалист 1 категории администрации Пинеровского муниципального образования</w:t>
            </w:r>
          </w:p>
        </w:tc>
        <w:tc>
          <w:tcPr>
            <w:tcW w:w="684" w:type="dxa"/>
          </w:tcPr>
          <w:p w:rsidR="00B4446C" w:rsidRDefault="00B4446C" w:rsidP="0046225F">
            <w:r>
              <w:t>1.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/>
        </w:tc>
        <w:tc>
          <w:tcPr>
            <w:tcW w:w="684" w:type="dxa"/>
          </w:tcPr>
          <w:p w:rsidR="00B4446C" w:rsidRDefault="00B4446C" w:rsidP="0046225F">
            <w:r>
              <w:t>2.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1932" w:type="dxa"/>
          </w:tcPr>
          <w:p w:rsidR="00B4446C" w:rsidRDefault="00B4446C" w:rsidP="0046225F"/>
        </w:tc>
        <w:tc>
          <w:tcPr>
            <w:tcW w:w="684" w:type="dxa"/>
          </w:tcPr>
          <w:p w:rsidR="00B4446C" w:rsidRDefault="00B4446C" w:rsidP="0046225F">
            <w:r>
              <w:t>3.</w:t>
            </w:r>
          </w:p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933" w:type="dxa"/>
          </w:tcPr>
          <w:p w:rsidR="00B4446C" w:rsidRPr="00636726" w:rsidRDefault="00B4446C" w:rsidP="0046225F"/>
        </w:tc>
        <w:tc>
          <w:tcPr>
            <w:tcW w:w="2570" w:type="dxa"/>
          </w:tcPr>
          <w:p w:rsidR="00B4446C" w:rsidRPr="00636726" w:rsidRDefault="00B4446C" w:rsidP="0046225F"/>
        </w:tc>
        <w:tc>
          <w:tcPr>
            <w:tcW w:w="2166" w:type="dxa"/>
          </w:tcPr>
          <w:p w:rsidR="00B4446C" w:rsidRPr="00636726" w:rsidRDefault="00B4446C" w:rsidP="0046225F"/>
        </w:tc>
        <w:tc>
          <w:tcPr>
            <w:tcW w:w="1502" w:type="dxa"/>
          </w:tcPr>
          <w:p w:rsidR="00B4446C" w:rsidRPr="00636726" w:rsidRDefault="00B4446C" w:rsidP="0046225F"/>
        </w:tc>
        <w:tc>
          <w:tcPr>
            <w:tcW w:w="1539" w:type="dxa"/>
          </w:tcPr>
          <w:p w:rsidR="00B4446C" w:rsidRPr="00636726" w:rsidRDefault="00B4446C" w:rsidP="0046225F"/>
        </w:tc>
      </w:tr>
    </w:tbl>
    <w:p w:rsidR="00B4446C" w:rsidRPr="00986036" w:rsidRDefault="00B4446C" w:rsidP="00B4446C">
      <w:pPr>
        <w:jc w:val="center"/>
        <w:rPr>
          <w:sz w:val="28"/>
          <w:szCs w:val="28"/>
          <w:vertAlign w:val="superscript"/>
        </w:rPr>
      </w:pPr>
    </w:p>
    <w:p w:rsidR="00B4446C" w:rsidRDefault="00B4446C" w:rsidP="00B4446C"/>
    <w:p w:rsidR="00B67344" w:rsidRDefault="00B67344" w:rsidP="000A39B6">
      <w:pPr>
        <w:pStyle w:val="a3"/>
        <w:spacing w:before="67"/>
        <w:ind w:left="0" w:right="985"/>
      </w:pPr>
    </w:p>
    <w:p w:rsidR="00B4446C" w:rsidRDefault="00B4446C" w:rsidP="000A39B6">
      <w:pPr>
        <w:pStyle w:val="a3"/>
        <w:spacing w:before="67"/>
        <w:ind w:left="0" w:right="985"/>
      </w:pPr>
    </w:p>
    <w:p w:rsidR="00B4446C" w:rsidRDefault="00B4446C" w:rsidP="000A39B6">
      <w:pPr>
        <w:pStyle w:val="a3"/>
        <w:spacing w:before="67"/>
        <w:ind w:left="0" w:right="985"/>
      </w:pPr>
    </w:p>
    <w:p w:rsidR="00B4446C" w:rsidRDefault="00B4446C" w:rsidP="000A39B6">
      <w:pPr>
        <w:pStyle w:val="a3"/>
        <w:spacing w:before="67"/>
        <w:ind w:left="0" w:right="985"/>
      </w:pPr>
    </w:p>
    <w:p w:rsidR="00B4446C" w:rsidRDefault="00B4446C" w:rsidP="00B4446C">
      <w:pPr>
        <w:adjustRightInd w:val="0"/>
        <w:ind w:right="-185"/>
        <w:jc w:val="both"/>
        <w:rPr>
          <w:sz w:val="26"/>
          <w:szCs w:val="26"/>
        </w:rPr>
      </w:pPr>
    </w:p>
    <w:p w:rsidR="00B4446C" w:rsidRDefault="00B4446C" w:rsidP="00B4446C">
      <w:pPr>
        <w:adjustRightInd w:val="0"/>
        <w:ind w:right="-185"/>
        <w:jc w:val="both"/>
        <w:rPr>
          <w:sz w:val="26"/>
          <w:szCs w:val="26"/>
        </w:rPr>
        <w:sectPr w:rsidR="00B4446C" w:rsidSect="00B4446C">
          <w:headerReference w:type="even" r:id="rId12"/>
          <w:headerReference w:type="default" r:id="rId13"/>
          <w:pgSz w:w="16838" w:h="11906" w:orient="landscape"/>
          <w:pgMar w:top="1079" w:right="458" w:bottom="851" w:left="1134" w:header="709" w:footer="709" w:gutter="0"/>
          <w:cols w:space="708"/>
          <w:titlePg/>
          <w:docGrid w:linePitch="360"/>
        </w:sectPr>
      </w:pPr>
    </w:p>
    <w:p w:rsidR="00B4446C" w:rsidRPr="00E22F14" w:rsidRDefault="00B4446C" w:rsidP="00B4446C">
      <w:pPr>
        <w:adjustRightInd w:val="0"/>
        <w:ind w:right="-18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E22F1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Пинеровского муниципального образования</w:t>
      </w: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B4446C" w:rsidRDefault="00B4446C" w:rsidP="00B4446C">
      <w:pPr>
        <w:adjustRightInd w:val="0"/>
        <w:ind w:left="-540" w:right="-185" w:firstLine="720"/>
        <w:jc w:val="both"/>
      </w:pPr>
    </w:p>
    <w:p w:rsidR="00B4446C" w:rsidRDefault="00B4446C" w:rsidP="00B4446C">
      <w:pPr>
        <w:adjustRightInd w:val="0"/>
        <w:ind w:left="-540" w:right="-185" w:firstLine="720"/>
        <w:jc w:val="both"/>
      </w:pP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</w:t>
      </w:r>
      <w:proofErr w:type="gramStart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Пинеровского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4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администрацией Пинеровского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  <w:proofErr w:type="gramEnd"/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 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4446C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B4446C" w:rsidRPr="00BF15CF" w:rsidRDefault="00B4446C" w:rsidP="00B444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4446C" w:rsidRDefault="00B4446C" w:rsidP="00B4446C">
      <w:pPr>
        <w:adjustRightInd w:val="0"/>
        <w:ind w:right="173" w:firstLine="741"/>
        <w:jc w:val="both"/>
        <w:sectPr w:rsidR="00B4446C" w:rsidSect="00B4446C">
          <w:pgSz w:w="11906" w:h="16838"/>
          <w:pgMar w:top="459" w:right="851" w:bottom="1134" w:left="1077" w:header="709" w:footer="709" w:gutter="0"/>
          <w:cols w:space="708"/>
          <w:titlePg/>
          <w:docGrid w:linePitch="360"/>
        </w:sectPr>
      </w:pPr>
    </w:p>
    <w:p w:rsidR="00B4446C" w:rsidRDefault="00B4446C">
      <w:pPr>
        <w:rPr>
          <w:sz w:val="24"/>
          <w:szCs w:val="24"/>
        </w:rPr>
      </w:pP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Пинеровского муниципального образования</w:t>
      </w:r>
    </w:p>
    <w:p w:rsidR="00B4446C" w:rsidRDefault="00B4446C" w:rsidP="00B4446C">
      <w:pPr>
        <w:adjustRightInd w:val="0"/>
        <w:jc w:val="center"/>
      </w:pPr>
    </w:p>
    <w:p w:rsidR="00B4446C" w:rsidRPr="00F150E7" w:rsidRDefault="00B4446C" w:rsidP="00B4446C">
      <w:pPr>
        <w:adjustRightInd w:val="0"/>
        <w:jc w:val="center"/>
        <w:rPr>
          <w:b/>
        </w:rPr>
      </w:pPr>
      <w:r w:rsidRPr="00F150E7">
        <w:rPr>
          <w:b/>
        </w:rPr>
        <w:t>Рекомендация</w:t>
      </w:r>
    </w:p>
    <w:p w:rsidR="00B4446C" w:rsidRPr="00F150E7" w:rsidRDefault="00B4446C" w:rsidP="00B4446C">
      <w:pPr>
        <w:adjustRightInd w:val="0"/>
        <w:jc w:val="center"/>
        <w:rPr>
          <w:b/>
        </w:rPr>
      </w:pPr>
      <w:r w:rsidRPr="00F150E7">
        <w:rPr>
          <w:b/>
        </w:rPr>
        <w:t>для включения гражданина в кадровый резерв</w:t>
      </w:r>
    </w:p>
    <w:p w:rsidR="00B4446C" w:rsidRPr="00F150E7" w:rsidRDefault="00B4446C" w:rsidP="00B4446C">
      <w:pPr>
        <w:adjustRightInd w:val="0"/>
        <w:jc w:val="center"/>
        <w:rPr>
          <w:b/>
        </w:rPr>
      </w:pPr>
      <w:r w:rsidRPr="00F150E7">
        <w:rPr>
          <w:b/>
        </w:rPr>
        <w:t>для замещения вакантных должностей муниципальной службы</w:t>
      </w:r>
    </w:p>
    <w:p w:rsidR="00B4446C" w:rsidRPr="00F150E7" w:rsidRDefault="00B4446C" w:rsidP="00B4446C">
      <w:pPr>
        <w:adjustRightInd w:val="0"/>
        <w:jc w:val="center"/>
        <w:rPr>
          <w:b/>
        </w:rPr>
      </w:pPr>
      <w:r>
        <w:rPr>
          <w:b/>
        </w:rPr>
        <w:t>в а</w:t>
      </w:r>
      <w:r w:rsidRPr="00F150E7">
        <w:rPr>
          <w:b/>
        </w:rPr>
        <w:t xml:space="preserve">дминистрации </w:t>
      </w:r>
      <w:r>
        <w:rPr>
          <w:b/>
        </w:rPr>
        <w:t xml:space="preserve">Пинеровского </w:t>
      </w:r>
      <w:r w:rsidRPr="00F150E7">
        <w:rPr>
          <w:b/>
        </w:rPr>
        <w:t>м</w:t>
      </w:r>
      <w:r>
        <w:rPr>
          <w:b/>
        </w:rPr>
        <w:t>униципального образования</w:t>
      </w:r>
    </w:p>
    <w:p w:rsidR="00B4446C" w:rsidRPr="00C84775" w:rsidRDefault="00B4446C" w:rsidP="00B4446C">
      <w:pPr>
        <w:adjustRightInd w:val="0"/>
        <w:jc w:val="both"/>
        <w:rPr>
          <w:vertAlign w:val="superscript"/>
        </w:rPr>
      </w:pPr>
    </w:p>
    <w:p w:rsidR="00B4446C" w:rsidRDefault="00B4446C" w:rsidP="00B4446C">
      <w:pPr>
        <w:adjustRightInd w:val="0"/>
        <w:ind w:firstLine="540"/>
        <w:jc w:val="right"/>
      </w:pPr>
      <w:r>
        <w:t>_____________________________________________</w:t>
      </w:r>
    </w:p>
    <w:p w:rsidR="00B4446C" w:rsidRPr="00501308" w:rsidRDefault="00B4446C" w:rsidP="00B4446C">
      <w:pPr>
        <w:adjustRightInd w:val="0"/>
        <w:ind w:firstLine="540"/>
        <w:jc w:val="both"/>
        <w:rPr>
          <w:vertAlign w:val="superscript"/>
        </w:rPr>
      </w:pPr>
      <w:r>
        <w:t xml:space="preserve">                                                     </w:t>
      </w:r>
      <w:r>
        <w:rPr>
          <w:vertAlign w:val="superscript"/>
        </w:rPr>
        <w:t>(наименование должности руководителя органа местного самоуправления)</w:t>
      </w:r>
    </w:p>
    <w:p w:rsidR="00B4446C" w:rsidRDefault="00B4446C" w:rsidP="00B4446C">
      <w:pPr>
        <w:adjustRightInd w:val="0"/>
        <w:ind w:firstLine="540"/>
        <w:jc w:val="both"/>
      </w:pPr>
    </w:p>
    <w:p w:rsidR="00B4446C" w:rsidRDefault="00B4446C" w:rsidP="00B4446C">
      <w:pPr>
        <w:adjustRightInd w:val="0"/>
        <w:ind w:firstLine="720"/>
        <w:jc w:val="both"/>
      </w:pPr>
      <w:r w:rsidRPr="0014495B">
        <w:t xml:space="preserve">Рекомендую включить в </w:t>
      </w:r>
      <w:r>
        <w:t xml:space="preserve">кадровый </w:t>
      </w:r>
      <w:r w:rsidRPr="0014495B">
        <w:t xml:space="preserve">резерв для  </w:t>
      </w:r>
      <w:r>
        <w:t xml:space="preserve">выдвижения  на должность </w:t>
      </w:r>
      <w:r w:rsidRPr="0014495B">
        <w:t>муниципальной службы</w:t>
      </w:r>
      <w:r>
        <w:t xml:space="preserve"> ___________________________________________</w:t>
      </w:r>
    </w:p>
    <w:p w:rsidR="00B4446C" w:rsidRPr="009537D7" w:rsidRDefault="00B4446C" w:rsidP="00B4446C">
      <w:pPr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B4446C" w:rsidRPr="0014495B" w:rsidRDefault="00B4446C" w:rsidP="00B4446C">
      <w:pPr>
        <w:adjustRightInd w:val="0"/>
      </w:pPr>
      <w:r>
        <w:t>_____________________________</w:t>
      </w:r>
      <w:r w:rsidRPr="0014495B">
        <w:t xml:space="preserve">, </w:t>
      </w:r>
      <w:r>
        <w:t>______________________________________ .</w:t>
      </w:r>
    </w:p>
    <w:p w:rsidR="00B4446C" w:rsidRPr="009537D7" w:rsidRDefault="00B4446C" w:rsidP="00B4446C">
      <w:pPr>
        <w:adjustRightInd w:val="0"/>
        <w:rPr>
          <w:vertAlign w:val="superscript"/>
        </w:rPr>
      </w:pPr>
      <w:r>
        <w:rPr>
          <w:vertAlign w:val="superscript"/>
        </w:rPr>
        <w:t xml:space="preserve">             </w:t>
      </w:r>
      <w:r w:rsidRPr="00FF2EF4">
        <w:rPr>
          <w:vertAlign w:val="superscript"/>
        </w:rPr>
        <w:t>(</w:t>
      </w:r>
      <w:r w:rsidRPr="00C84775">
        <w:rPr>
          <w:vertAlign w:val="superscript"/>
        </w:rPr>
        <w:t>Фамилия, имя</w:t>
      </w:r>
      <w:r>
        <w:rPr>
          <w:vertAlign w:val="superscript"/>
        </w:rPr>
        <w:t>,</w:t>
      </w:r>
      <w:r w:rsidRPr="00C84775">
        <w:rPr>
          <w:vertAlign w:val="superscript"/>
        </w:rPr>
        <w:t xml:space="preserve"> отчество</w:t>
      </w:r>
      <w:r>
        <w:rPr>
          <w:vertAlign w:val="superscript"/>
        </w:rPr>
        <w:t>)</w:t>
      </w:r>
      <w:r>
        <w:t xml:space="preserve">                              </w:t>
      </w:r>
      <w:r w:rsidRPr="00C84775">
        <w:rPr>
          <w:vertAlign w:val="superscript"/>
        </w:rPr>
        <w:t xml:space="preserve">         </w:t>
      </w:r>
      <w:r>
        <w:rPr>
          <w:vertAlign w:val="superscript"/>
        </w:rPr>
        <w:t>(наименование замещаемой должности)</w:t>
      </w:r>
    </w:p>
    <w:p w:rsidR="00B4446C" w:rsidRDefault="00B4446C" w:rsidP="00B4446C">
      <w:pPr>
        <w:adjustRightInd w:val="0"/>
        <w:ind w:firstLine="720"/>
        <w:jc w:val="both"/>
      </w:pPr>
      <w:proofErr w:type="spellStart"/>
      <w:r>
        <w:t>___________________</w:t>
      </w:r>
      <w:r w:rsidRPr="0014495B">
        <w:t>обладает</w:t>
      </w:r>
      <w:proofErr w:type="spellEnd"/>
      <w:r w:rsidRPr="0014495B">
        <w:t xml:space="preserve"> глубокими профессиональными знаниями, </w:t>
      </w:r>
    </w:p>
    <w:p w:rsidR="00B4446C" w:rsidRDefault="00B4446C" w:rsidP="00B4446C">
      <w:pPr>
        <w:adjustRightInd w:val="0"/>
        <w:ind w:firstLine="540"/>
        <w:jc w:val="both"/>
      </w:pPr>
      <w:r>
        <w:rPr>
          <w:vertAlign w:val="superscript"/>
        </w:rPr>
        <w:t xml:space="preserve">       </w:t>
      </w:r>
      <w:r w:rsidRPr="00FF2EF4">
        <w:rPr>
          <w:vertAlign w:val="superscript"/>
        </w:rPr>
        <w:t>(</w:t>
      </w:r>
      <w:r w:rsidRPr="00C84775">
        <w:rPr>
          <w:vertAlign w:val="superscript"/>
        </w:rPr>
        <w:t>Фамилия, имя</w:t>
      </w:r>
      <w:r>
        <w:rPr>
          <w:vertAlign w:val="superscript"/>
        </w:rPr>
        <w:t>,</w:t>
      </w:r>
      <w:r w:rsidRPr="00C84775">
        <w:rPr>
          <w:vertAlign w:val="superscript"/>
        </w:rPr>
        <w:t xml:space="preserve"> отчество</w:t>
      </w:r>
      <w:r>
        <w:rPr>
          <w:vertAlign w:val="superscript"/>
        </w:rPr>
        <w:t>)</w:t>
      </w:r>
    </w:p>
    <w:p w:rsidR="00B4446C" w:rsidRPr="00304ADD" w:rsidRDefault="00B4446C" w:rsidP="00B4446C">
      <w:pPr>
        <w:adjustRightInd w:val="0"/>
        <w:jc w:val="both"/>
      </w:pPr>
      <w:r w:rsidRPr="0014495B">
        <w:t xml:space="preserve">большим </w:t>
      </w:r>
      <w:r w:rsidRPr="00304ADD">
        <w:t>практическим опытом. Отличается творческим подходом, высокими</w:t>
      </w:r>
      <w:r>
        <w:t xml:space="preserve"> организаторскими способностями и</w:t>
      </w:r>
      <w:r w:rsidRPr="00304ADD">
        <w:t xml:space="preserve"> работоспособностью</w:t>
      </w:r>
      <w:r>
        <w:t>,</w:t>
      </w:r>
      <w:r w:rsidRPr="00304ADD">
        <w:t xml:space="preserve"> принципиальностью</w:t>
      </w:r>
      <w:r>
        <w:t xml:space="preserve"> и</w:t>
      </w:r>
      <w:r w:rsidRPr="00304ADD">
        <w:t xml:space="preserve"> глубокими знаниями, </w:t>
      </w:r>
      <w:proofErr w:type="gramStart"/>
      <w:r w:rsidRPr="00304ADD">
        <w:t>способен</w:t>
      </w:r>
      <w:proofErr w:type="gramEnd"/>
      <w:r w:rsidRPr="00304ADD">
        <w:t xml:space="preserve"> не считаться с личным временем в интересах дела. В общении </w:t>
      </w:r>
      <w:proofErr w:type="gramStart"/>
      <w:r w:rsidRPr="00304ADD">
        <w:t>вежлив</w:t>
      </w:r>
      <w:proofErr w:type="gramEnd"/>
      <w:r w:rsidRPr="00304ADD">
        <w:t>, корректен.</w:t>
      </w:r>
    </w:p>
    <w:p w:rsidR="00B4446C" w:rsidRPr="00473DF6" w:rsidRDefault="00B4446C" w:rsidP="00B4446C">
      <w:pPr>
        <w:adjustRightInd w:val="0"/>
        <w:ind w:firstLine="540"/>
        <w:jc w:val="both"/>
        <w:rPr>
          <w:sz w:val="16"/>
          <w:szCs w:val="16"/>
        </w:rPr>
      </w:pPr>
    </w:p>
    <w:p w:rsidR="00B4446C" w:rsidRPr="0014495B" w:rsidRDefault="00B4446C" w:rsidP="00B4446C">
      <w:pPr>
        <w:adjustRightInd w:val="0"/>
        <w:ind w:firstLine="540"/>
        <w:jc w:val="both"/>
      </w:pPr>
    </w:p>
    <w:p w:rsidR="00B4446C" w:rsidRPr="0014495B" w:rsidRDefault="00B4446C" w:rsidP="00B444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49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449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50E7">
        <w:rPr>
          <w:rFonts w:ascii="Times New Roman" w:hAnsi="Times New Roman" w:cs="Times New Roman"/>
          <w:sz w:val="28"/>
          <w:szCs w:val="28"/>
        </w:rPr>
        <w:t>Инициалы, фамилия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49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446C" w:rsidRPr="009537D7" w:rsidRDefault="00B4446C" w:rsidP="00B4446C">
      <w:pPr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</w:t>
      </w:r>
      <w:r w:rsidRPr="009537D7">
        <w:rPr>
          <w:vertAlign w:val="superscript"/>
        </w:rPr>
        <w:t>(наименование должности</w:t>
      </w:r>
      <w:r>
        <w:rPr>
          <w:vertAlign w:val="superscript"/>
        </w:rPr>
        <w:t>)</w:t>
      </w:r>
    </w:p>
    <w:p w:rsidR="00B4446C" w:rsidRPr="00181622" w:rsidRDefault="00B4446C" w:rsidP="00B4446C">
      <w:pPr>
        <w:adjustRightInd w:val="0"/>
        <w:ind w:firstLine="540"/>
        <w:jc w:val="both"/>
        <w:rPr>
          <w:sz w:val="16"/>
          <w:szCs w:val="16"/>
        </w:rPr>
      </w:pPr>
    </w:p>
    <w:p w:rsidR="00B4446C" w:rsidRPr="00F150E7" w:rsidRDefault="00B4446C" w:rsidP="00B4446C">
      <w:pPr>
        <w:adjustRightInd w:val="0"/>
        <w:jc w:val="center"/>
        <w:rPr>
          <w:b/>
        </w:rPr>
      </w:pPr>
      <w:r w:rsidRPr="00F150E7">
        <w:rPr>
          <w:b/>
        </w:rPr>
        <w:t xml:space="preserve">Предложение </w:t>
      </w:r>
      <w:r>
        <w:rPr>
          <w:b/>
        </w:rPr>
        <w:t>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</w:t>
      </w:r>
      <w:r w:rsidRPr="00F150E7">
        <w:rPr>
          <w:b/>
        </w:rPr>
        <w:t xml:space="preserve"> </w:t>
      </w:r>
    </w:p>
    <w:p w:rsidR="00B4446C" w:rsidRDefault="00B4446C" w:rsidP="00B4446C">
      <w:pPr>
        <w:adjustRightInd w:val="0"/>
        <w:ind w:firstLine="720"/>
        <w:jc w:val="both"/>
      </w:pPr>
      <w:r>
        <w:t>____________________________, _____</w:t>
      </w:r>
      <w:r w:rsidRPr="0014495B">
        <w:t xml:space="preserve"> г</w:t>
      </w:r>
      <w:r>
        <w:t>ода рождения, образование _______</w:t>
      </w:r>
      <w:r w:rsidRPr="0014495B">
        <w:t xml:space="preserve">, </w:t>
      </w:r>
    </w:p>
    <w:p w:rsidR="00B4446C" w:rsidRDefault="00B4446C" w:rsidP="00B4446C">
      <w:pPr>
        <w:adjustRightInd w:val="0"/>
        <w:ind w:firstLine="540"/>
        <w:jc w:val="both"/>
      </w:pPr>
      <w:r>
        <w:rPr>
          <w:vertAlign w:val="superscript"/>
        </w:rPr>
        <w:t xml:space="preserve">                      </w:t>
      </w:r>
      <w:r w:rsidRPr="00FF2EF4">
        <w:rPr>
          <w:vertAlign w:val="superscript"/>
        </w:rPr>
        <w:t>(</w:t>
      </w:r>
      <w:r w:rsidRPr="00C84775">
        <w:rPr>
          <w:vertAlign w:val="superscript"/>
        </w:rPr>
        <w:t>Фамилия, имя</w:t>
      </w:r>
      <w:r>
        <w:rPr>
          <w:vertAlign w:val="superscript"/>
        </w:rPr>
        <w:t>,</w:t>
      </w:r>
      <w:r w:rsidRPr="00C84775">
        <w:rPr>
          <w:vertAlign w:val="superscript"/>
        </w:rPr>
        <w:t xml:space="preserve"> отчество</w:t>
      </w:r>
      <w:r>
        <w:rPr>
          <w:vertAlign w:val="superscript"/>
        </w:rPr>
        <w:t>)</w:t>
      </w:r>
    </w:p>
    <w:p w:rsidR="00B4446C" w:rsidRPr="004B57F9" w:rsidRDefault="00B4446C" w:rsidP="00B4446C">
      <w:pPr>
        <w:adjustRightInd w:val="0"/>
        <w:jc w:val="both"/>
        <w:rPr>
          <w:vertAlign w:val="superscript"/>
        </w:rPr>
      </w:pPr>
      <w:r w:rsidRPr="0014495B">
        <w:t xml:space="preserve">в </w:t>
      </w:r>
      <w:r>
        <w:t>_____</w:t>
      </w:r>
      <w:r w:rsidRPr="004B57F9">
        <w:t xml:space="preserve"> году </w:t>
      </w:r>
      <w:proofErr w:type="spellStart"/>
      <w:r w:rsidRPr="004B57F9">
        <w:t>окончил</w:t>
      </w:r>
      <w:r>
        <w:t>_______________________________________</w:t>
      </w:r>
      <w:proofErr w:type="spellEnd"/>
      <w:r w:rsidRPr="004B57F9">
        <w:t xml:space="preserve">, прошел профессиональную переподготовку в </w:t>
      </w:r>
      <w:r>
        <w:t>______</w:t>
      </w:r>
      <w:r w:rsidRPr="004B57F9">
        <w:t xml:space="preserve"> году </w:t>
      </w:r>
      <w:proofErr w:type="gramStart"/>
      <w:r w:rsidRPr="004B57F9">
        <w:t>в</w:t>
      </w:r>
      <w:proofErr w:type="gramEnd"/>
      <w:r w:rsidRPr="004B57F9">
        <w:t xml:space="preserve"> </w:t>
      </w:r>
      <w:r>
        <w:t>_________________________</w:t>
      </w:r>
      <w:r w:rsidRPr="004B57F9">
        <w:t xml:space="preserve"> </w:t>
      </w:r>
      <w:proofErr w:type="gramStart"/>
      <w:r w:rsidRPr="004B57F9">
        <w:t>по</w:t>
      </w:r>
      <w:proofErr w:type="gramEnd"/>
      <w:r w:rsidRPr="004B57F9">
        <w:t xml:space="preserve"> </w:t>
      </w:r>
      <w:r>
        <w:t>программе _______________</w:t>
      </w:r>
      <w:r w:rsidRPr="004B57F9">
        <w:t xml:space="preserve">, </w:t>
      </w:r>
      <w:r>
        <w:t xml:space="preserve">с _____ </w:t>
      </w:r>
      <w:r w:rsidRPr="004B57F9">
        <w:t xml:space="preserve">года замещает должность </w:t>
      </w:r>
      <w:r>
        <w:t>_________________</w:t>
      </w:r>
      <w:r w:rsidRPr="004B57F9">
        <w:t xml:space="preserve">. </w:t>
      </w:r>
    </w:p>
    <w:p w:rsidR="00B4446C" w:rsidRDefault="00B4446C" w:rsidP="00B4446C">
      <w:pPr>
        <w:adjustRightInd w:val="0"/>
        <w:ind w:firstLine="720"/>
        <w:jc w:val="both"/>
      </w:pPr>
      <w:r>
        <w:t>Согласно представленным документам ______________________________ -</w:t>
      </w:r>
    </w:p>
    <w:p w:rsidR="00B4446C" w:rsidRDefault="00B4446C" w:rsidP="00B4446C">
      <w:pPr>
        <w:adjustRightInd w:val="0"/>
        <w:ind w:firstLine="540"/>
        <w:jc w:val="both"/>
      </w:pPr>
      <w:r>
        <w:t xml:space="preserve">                                                                                         </w:t>
      </w:r>
      <w:r w:rsidRPr="00FF2EF4">
        <w:rPr>
          <w:vertAlign w:val="superscript"/>
        </w:rPr>
        <w:t>(</w:t>
      </w:r>
      <w:r w:rsidRPr="00C84775">
        <w:rPr>
          <w:vertAlign w:val="superscript"/>
        </w:rPr>
        <w:t>Фамилия, имя</w:t>
      </w:r>
      <w:r>
        <w:rPr>
          <w:vertAlign w:val="superscript"/>
        </w:rPr>
        <w:t>,</w:t>
      </w:r>
      <w:r w:rsidRPr="00C84775">
        <w:rPr>
          <w:vertAlign w:val="superscript"/>
        </w:rPr>
        <w:t xml:space="preserve"> отчество</w:t>
      </w:r>
      <w:r>
        <w:rPr>
          <w:vertAlign w:val="superscript"/>
        </w:rPr>
        <w:t>)</w:t>
      </w:r>
    </w:p>
    <w:p w:rsidR="00B4446C" w:rsidRDefault="00B4446C" w:rsidP="00B4446C">
      <w:pPr>
        <w:adjustRightInd w:val="0"/>
        <w:jc w:val="both"/>
      </w:pPr>
      <w: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   </w:t>
      </w:r>
    </w:p>
    <w:p w:rsidR="00B4446C" w:rsidRPr="00C84775" w:rsidRDefault="00B4446C" w:rsidP="00B4446C">
      <w:pPr>
        <w:adjustRightInd w:val="0"/>
        <w:ind w:firstLine="720"/>
        <w:jc w:val="both"/>
        <w:rPr>
          <w:vertAlign w:val="superscript"/>
        </w:rPr>
      </w:pPr>
      <w:r>
        <w:t xml:space="preserve">                                                                                                     </w:t>
      </w:r>
      <w:r>
        <w:rPr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B4446C" w:rsidRPr="0014495B" w:rsidRDefault="00B4446C" w:rsidP="00B4446C">
      <w:pPr>
        <w:adjustRightInd w:val="0"/>
        <w:ind w:firstLine="720"/>
        <w:jc w:val="both"/>
      </w:pPr>
      <w:r>
        <w:t>Предложение – зачислить в кадровый резерв.</w:t>
      </w:r>
    </w:p>
    <w:p w:rsidR="00B4446C" w:rsidRDefault="00B4446C" w:rsidP="00B444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446C" w:rsidRPr="0014495B" w:rsidRDefault="00B4446C" w:rsidP="00B444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</w:t>
      </w:r>
      <w:r w:rsidRPr="001449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50E7">
        <w:rPr>
          <w:rFonts w:ascii="Times New Roman" w:hAnsi="Times New Roman" w:cs="Times New Roman"/>
          <w:sz w:val="28"/>
          <w:szCs w:val="28"/>
        </w:rPr>
        <w:t>Инициалы, фамилия</w:t>
      </w:r>
      <w:r w:rsidRPr="001449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446C" w:rsidRDefault="00B4446C" w:rsidP="00B4446C">
      <w:pPr>
        <w:adjustRightInd w:val="0"/>
        <w:ind w:firstLine="540"/>
        <w:jc w:val="both"/>
      </w:pPr>
      <w:r>
        <w:rPr>
          <w:vertAlign w:val="superscript"/>
        </w:rPr>
        <w:t xml:space="preserve">(наименование должности)                                                                              </w:t>
      </w:r>
    </w:p>
    <w:p w:rsidR="00B4446C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  <w:sectPr w:rsidR="00B4446C" w:rsidSect="00B4446C">
          <w:pgSz w:w="11906" w:h="16838"/>
          <w:pgMar w:top="459" w:right="851" w:bottom="1134" w:left="1077" w:header="709" w:footer="709" w:gutter="0"/>
          <w:cols w:space="708"/>
          <w:titlePg/>
          <w:docGrid w:linePitch="360"/>
        </w:sectPr>
      </w:pPr>
    </w:p>
    <w:p w:rsidR="00B4446C" w:rsidRPr="00986036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№4</w:t>
      </w:r>
    </w:p>
    <w:p w:rsidR="00B4446C" w:rsidRPr="0004403B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</w:t>
      </w:r>
    </w:p>
    <w:p w:rsidR="00B4446C" w:rsidRDefault="00B4446C" w:rsidP="00B4446C">
      <w:pPr>
        <w:pStyle w:val="a4"/>
        <w:ind w:left="10080"/>
        <w:jc w:val="lef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B4446C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>
        <w:rPr>
          <w:b w:val="0"/>
          <w:sz w:val="24"/>
          <w:szCs w:val="24"/>
        </w:rPr>
        <w:t xml:space="preserve">Пинеровского </w:t>
      </w:r>
      <w:r w:rsidRPr="00986036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образования</w:t>
      </w:r>
    </w:p>
    <w:p w:rsidR="00B4446C" w:rsidRPr="00986036" w:rsidRDefault="00B4446C" w:rsidP="00B4446C">
      <w:pPr>
        <w:pStyle w:val="a4"/>
        <w:ind w:left="10080"/>
        <w:jc w:val="left"/>
        <w:rPr>
          <w:b w:val="0"/>
          <w:sz w:val="24"/>
          <w:szCs w:val="24"/>
        </w:rPr>
      </w:pPr>
    </w:p>
    <w:p w:rsidR="00B4446C" w:rsidRPr="00AA2987" w:rsidRDefault="00B4446C" w:rsidP="00B4446C">
      <w:pPr>
        <w:pStyle w:val="a4"/>
        <w:jc w:val="right"/>
        <w:rPr>
          <w:b w:val="0"/>
          <w:sz w:val="20"/>
          <w:vertAlign w:val="superscript"/>
        </w:rPr>
      </w:pPr>
    </w:p>
    <w:p w:rsidR="00B4446C" w:rsidRPr="0053201D" w:rsidRDefault="00B4446C" w:rsidP="00B4446C">
      <w:pPr>
        <w:jc w:val="right"/>
        <w:rPr>
          <w:sz w:val="28"/>
          <w:szCs w:val="28"/>
        </w:rPr>
      </w:pPr>
    </w:p>
    <w:p w:rsidR="00B4446C" w:rsidRPr="0053201D" w:rsidRDefault="00B4446C" w:rsidP="00B4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B4446C" w:rsidRPr="0053201D" w:rsidRDefault="00B4446C" w:rsidP="00B4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B4446C" w:rsidRDefault="00B4446C" w:rsidP="00B4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Пинеровского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B4446C" w:rsidRDefault="00B4446C" w:rsidP="00B4446C">
      <w:pPr>
        <w:jc w:val="center"/>
        <w:rPr>
          <w:b/>
          <w:sz w:val="28"/>
          <w:szCs w:val="28"/>
        </w:rPr>
      </w:pPr>
    </w:p>
    <w:tbl>
      <w:tblPr>
        <w:tblW w:w="16074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1716"/>
        <w:gridCol w:w="1596"/>
        <w:gridCol w:w="1767"/>
        <w:gridCol w:w="1197"/>
        <w:gridCol w:w="1960"/>
        <w:gridCol w:w="1615"/>
        <w:gridCol w:w="1404"/>
        <w:gridCol w:w="1446"/>
        <w:gridCol w:w="1446"/>
        <w:gridCol w:w="1249"/>
      </w:tblGrid>
      <w:tr w:rsidR="00B4446C" w:rsidRPr="00A2360B" w:rsidTr="0046225F">
        <w:tc>
          <w:tcPr>
            <w:tcW w:w="678" w:type="dxa"/>
          </w:tcPr>
          <w:p w:rsidR="00B4446C" w:rsidRPr="00A2360B" w:rsidRDefault="00B4446C" w:rsidP="0046225F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 xml:space="preserve">№ </w:t>
            </w:r>
            <w:proofErr w:type="spellStart"/>
            <w:r w:rsidRPr="00A2360B">
              <w:rPr>
                <w:sz w:val="16"/>
              </w:rPr>
              <w:t>п\</w:t>
            </w:r>
            <w:proofErr w:type="gramStart"/>
            <w:r w:rsidRPr="00A2360B"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1716" w:type="dxa"/>
          </w:tcPr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1596" w:type="dxa"/>
          </w:tcPr>
          <w:p w:rsidR="00B4446C" w:rsidRPr="00A2360B" w:rsidRDefault="00B4446C" w:rsidP="0046225F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1767" w:type="dxa"/>
          </w:tcPr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197" w:type="dxa"/>
          </w:tcPr>
          <w:p w:rsidR="00B4446C" w:rsidRPr="00A2360B" w:rsidRDefault="00B4446C" w:rsidP="0046225F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1960" w:type="dxa"/>
          </w:tcPr>
          <w:p w:rsidR="00B4446C" w:rsidRPr="00A2360B" w:rsidRDefault="00B4446C" w:rsidP="0046225F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615" w:type="dxa"/>
          </w:tcPr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04" w:type="dxa"/>
          </w:tcPr>
          <w:p w:rsidR="00B4446C" w:rsidRPr="00A2360B" w:rsidRDefault="00B4446C" w:rsidP="004622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1446" w:type="dxa"/>
          </w:tcPr>
          <w:p w:rsidR="00B4446C" w:rsidRPr="00A2360B" w:rsidRDefault="00B4446C" w:rsidP="0046225F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1446" w:type="dxa"/>
          </w:tcPr>
          <w:p w:rsidR="00B4446C" w:rsidRPr="00A2360B" w:rsidRDefault="00B4446C" w:rsidP="0046225F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1249" w:type="dxa"/>
          </w:tcPr>
          <w:p w:rsidR="00B4446C" w:rsidRPr="00A2360B" w:rsidRDefault="00B4446C" w:rsidP="0046225F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 xml:space="preserve">Отметка об </w:t>
            </w:r>
            <w:proofErr w:type="spellStart"/>
            <w:proofErr w:type="gramStart"/>
            <w:r w:rsidRPr="00A2360B">
              <w:rPr>
                <w:sz w:val="16"/>
                <w:szCs w:val="16"/>
              </w:rPr>
              <w:t>исключе-нии</w:t>
            </w:r>
            <w:proofErr w:type="spellEnd"/>
            <w:proofErr w:type="gramEnd"/>
            <w:r w:rsidRPr="00A2360B">
              <w:rPr>
                <w:sz w:val="16"/>
                <w:szCs w:val="16"/>
              </w:rPr>
              <w:t xml:space="preserve"> из кадрового резерва, дата и номер правового акта</w:t>
            </w:r>
          </w:p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  <w:tr w:rsidR="00B4446C" w:rsidRPr="00636726" w:rsidTr="0046225F">
        <w:tc>
          <w:tcPr>
            <w:tcW w:w="678" w:type="dxa"/>
          </w:tcPr>
          <w:p w:rsidR="00B4446C" w:rsidRPr="00636726" w:rsidRDefault="00B4446C" w:rsidP="0046225F"/>
        </w:tc>
        <w:tc>
          <w:tcPr>
            <w:tcW w:w="1716" w:type="dxa"/>
          </w:tcPr>
          <w:p w:rsidR="00B4446C" w:rsidRPr="00636726" w:rsidRDefault="00B4446C" w:rsidP="0046225F"/>
        </w:tc>
        <w:tc>
          <w:tcPr>
            <w:tcW w:w="1596" w:type="dxa"/>
          </w:tcPr>
          <w:p w:rsidR="00B4446C" w:rsidRPr="00636726" w:rsidRDefault="00B4446C" w:rsidP="0046225F"/>
        </w:tc>
        <w:tc>
          <w:tcPr>
            <w:tcW w:w="1767" w:type="dxa"/>
          </w:tcPr>
          <w:p w:rsidR="00B4446C" w:rsidRPr="00636726" w:rsidRDefault="00B4446C" w:rsidP="0046225F"/>
        </w:tc>
        <w:tc>
          <w:tcPr>
            <w:tcW w:w="1197" w:type="dxa"/>
          </w:tcPr>
          <w:p w:rsidR="00B4446C" w:rsidRPr="00636726" w:rsidRDefault="00B4446C" w:rsidP="0046225F"/>
        </w:tc>
        <w:tc>
          <w:tcPr>
            <w:tcW w:w="1960" w:type="dxa"/>
          </w:tcPr>
          <w:p w:rsidR="00B4446C" w:rsidRPr="00636726" w:rsidRDefault="00B4446C" w:rsidP="0046225F"/>
        </w:tc>
        <w:tc>
          <w:tcPr>
            <w:tcW w:w="1615" w:type="dxa"/>
          </w:tcPr>
          <w:p w:rsidR="00B4446C" w:rsidRPr="00636726" w:rsidRDefault="00B4446C" w:rsidP="0046225F"/>
        </w:tc>
        <w:tc>
          <w:tcPr>
            <w:tcW w:w="1404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446" w:type="dxa"/>
          </w:tcPr>
          <w:p w:rsidR="00B4446C" w:rsidRPr="00636726" w:rsidRDefault="00B4446C" w:rsidP="0046225F"/>
        </w:tc>
        <w:tc>
          <w:tcPr>
            <w:tcW w:w="1249" w:type="dxa"/>
          </w:tcPr>
          <w:p w:rsidR="00B4446C" w:rsidRPr="00636726" w:rsidRDefault="00B4446C" w:rsidP="0046225F"/>
        </w:tc>
      </w:tr>
    </w:tbl>
    <w:p w:rsidR="00B4446C" w:rsidRDefault="00B4446C" w:rsidP="00B4446C"/>
    <w:p w:rsidR="00CF2332" w:rsidRDefault="00CF2332" w:rsidP="00B4446C">
      <w:pPr>
        <w:adjustRightInd w:val="0"/>
        <w:ind w:left="-540" w:right="-185" w:firstLine="5670"/>
        <w:jc w:val="both"/>
        <w:rPr>
          <w:sz w:val="24"/>
          <w:szCs w:val="24"/>
        </w:rPr>
        <w:sectPr w:rsidR="00CF2332" w:rsidSect="00B4446C">
          <w:pgSz w:w="16838" w:h="11906" w:orient="landscape"/>
          <w:pgMar w:top="1079" w:right="458" w:bottom="851" w:left="1134" w:header="709" w:footer="709" w:gutter="0"/>
          <w:cols w:space="708"/>
          <w:titlePg/>
          <w:docGrid w:linePitch="360"/>
        </w:sectPr>
      </w:pP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B4446C" w:rsidRPr="00E22F14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B4446C" w:rsidRDefault="00B4446C" w:rsidP="00B4446C">
      <w:pPr>
        <w:adjustRightInd w:val="0"/>
        <w:ind w:left="-540" w:right="-185" w:firstLine="5670"/>
        <w:jc w:val="both"/>
        <w:rPr>
          <w:sz w:val="24"/>
          <w:szCs w:val="24"/>
        </w:rPr>
      </w:pPr>
      <w:r>
        <w:rPr>
          <w:sz w:val="24"/>
          <w:szCs w:val="24"/>
        </w:rPr>
        <w:t>Пинеровского муниципального образования</w:t>
      </w:r>
    </w:p>
    <w:p w:rsidR="00B4446C" w:rsidRDefault="00B4446C" w:rsidP="00B4446C">
      <w:pPr>
        <w:pStyle w:val="a4"/>
        <w:rPr>
          <w:sz w:val="24"/>
        </w:rPr>
      </w:pPr>
    </w:p>
    <w:p w:rsidR="00B4446C" w:rsidRDefault="00112632" w:rsidP="00112632">
      <w:pPr>
        <w:pStyle w:val="a4"/>
        <w:ind w:lef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B4446C">
        <w:rPr>
          <w:sz w:val="24"/>
        </w:rPr>
        <w:t xml:space="preserve">С </w:t>
      </w:r>
      <w:proofErr w:type="gramStart"/>
      <w:r w:rsidR="00B4446C">
        <w:rPr>
          <w:sz w:val="24"/>
        </w:rPr>
        <w:t>П</w:t>
      </w:r>
      <w:proofErr w:type="gramEnd"/>
      <w:r w:rsidR="00B4446C">
        <w:rPr>
          <w:sz w:val="24"/>
        </w:rPr>
        <w:t xml:space="preserve"> Р А В К А </w:t>
      </w:r>
    </w:p>
    <w:p w:rsidR="00B4446C" w:rsidRDefault="00B4446C" w:rsidP="00B4446C">
      <w:pPr>
        <w:pStyle w:val="a4"/>
        <w:rPr>
          <w:sz w:val="24"/>
        </w:rPr>
      </w:pPr>
    </w:p>
    <w:p w:rsidR="00B4446C" w:rsidRDefault="00B4446C" w:rsidP="00B4446C">
      <w:pPr>
        <w:pStyle w:val="af2"/>
        <w:rPr>
          <w:sz w:val="28"/>
        </w:rPr>
      </w:pPr>
      <w:r>
        <w:t xml:space="preserve">  </w:t>
      </w:r>
      <w:r>
        <w:rPr>
          <w:sz w:val="28"/>
        </w:rPr>
        <w:t xml:space="preserve">     </w:t>
      </w:r>
    </w:p>
    <w:p w:rsidR="00B4446C" w:rsidRPr="00366B22" w:rsidRDefault="00B4446C" w:rsidP="00B4446C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B4446C" w:rsidRDefault="00B4446C" w:rsidP="00B4446C">
      <w:pPr>
        <w:jc w:val="center"/>
        <w:rPr>
          <w:b/>
          <w:sz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450"/>
        <w:gridCol w:w="3450"/>
      </w:tblGrid>
      <w:tr w:rsidR="00B4446C" w:rsidRPr="00E17788" w:rsidTr="0046225F">
        <w:trPr>
          <w:trHeight w:val="740"/>
        </w:trPr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B4446C" w:rsidRPr="00E17788" w:rsidTr="0046225F">
        <w:trPr>
          <w:trHeight w:val="740"/>
        </w:trPr>
        <w:tc>
          <w:tcPr>
            <w:tcW w:w="6899" w:type="dxa"/>
            <w:gridSpan w:val="2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B4446C" w:rsidRPr="00E17788" w:rsidTr="0046225F">
        <w:trPr>
          <w:trHeight w:val="786"/>
        </w:trPr>
        <w:tc>
          <w:tcPr>
            <w:tcW w:w="10349" w:type="dxa"/>
            <w:gridSpan w:val="3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B4446C" w:rsidRPr="00E17788" w:rsidTr="0046225F">
        <w:trPr>
          <w:trHeight w:val="786"/>
        </w:trPr>
        <w:tc>
          <w:tcPr>
            <w:tcW w:w="6899" w:type="dxa"/>
            <w:gridSpan w:val="2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B4446C" w:rsidRPr="00E17788" w:rsidTr="0046225F">
        <w:trPr>
          <w:trHeight w:val="1568"/>
        </w:trPr>
        <w:tc>
          <w:tcPr>
            <w:tcW w:w="6899" w:type="dxa"/>
            <w:gridSpan w:val="2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3450" w:type="dxa"/>
          </w:tcPr>
          <w:p w:rsidR="00B4446C" w:rsidRPr="00E17788" w:rsidRDefault="00B4446C" w:rsidP="0046225F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B4446C" w:rsidRDefault="00B4446C" w:rsidP="00B4446C">
      <w:pPr>
        <w:jc w:val="center"/>
        <w:rPr>
          <w:b/>
          <w:sz w:val="24"/>
        </w:rPr>
      </w:pPr>
    </w:p>
    <w:p w:rsidR="00B4446C" w:rsidRDefault="00B4446C" w:rsidP="00B4446C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B4446C" w:rsidRPr="00E17788" w:rsidRDefault="00B4446C" w:rsidP="00B4446C">
      <w:pPr>
        <w:pStyle w:val="1"/>
        <w:rPr>
          <w:sz w:val="24"/>
          <w:szCs w:val="24"/>
        </w:rPr>
      </w:pPr>
      <w:proofErr w:type="gramStart"/>
      <w:r w:rsidRPr="00E17788">
        <w:rPr>
          <w:sz w:val="24"/>
          <w:szCs w:val="24"/>
        </w:rPr>
        <w:t>Р</w:t>
      </w:r>
      <w:proofErr w:type="gramEnd"/>
      <w:r w:rsidRPr="00E17788">
        <w:rPr>
          <w:sz w:val="24"/>
          <w:szCs w:val="24"/>
        </w:rPr>
        <w:t xml:space="preserve"> А Б О Т А   В   П Р О Ш Л О М</w:t>
      </w:r>
    </w:p>
    <w:p w:rsidR="00B4446C" w:rsidRPr="00E14C7A" w:rsidRDefault="00B4446C" w:rsidP="00B4446C"/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574"/>
        <w:gridCol w:w="7982"/>
      </w:tblGrid>
      <w:tr w:rsidR="00B4446C" w:rsidRPr="00E17788" w:rsidTr="0046225F">
        <w:trPr>
          <w:trHeight w:val="1312"/>
        </w:trPr>
        <w:tc>
          <w:tcPr>
            <w:tcW w:w="825" w:type="dxa"/>
          </w:tcPr>
          <w:p w:rsidR="00B4446C" w:rsidRPr="00E17788" w:rsidRDefault="00B4446C" w:rsidP="0046225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7788">
              <w:rPr>
                <w:b/>
                <w:sz w:val="24"/>
                <w:szCs w:val="24"/>
              </w:rPr>
              <w:t>/</w:t>
            </w:r>
            <w:proofErr w:type="spell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4" w:type="dxa"/>
          </w:tcPr>
          <w:p w:rsidR="00B4446C" w:rsidRPr="00E17788" w:rsidRDefault="00B4446C" w:rsidP="0046225F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982" w:type="dxa"/>
          </w:tcPr>
          <w:p w:rsidR="00B4446C" w:rsidRPr="00E17788" w:rsidRDefault="00B4446C" w:rsidP="0046225F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B4446C" w:rsidTr="0046225F">
        <w:trPr>
          <w:trHeight w:val="499"/>
        </w:trPr>
        <w:tc>
          <w:tcPr>
            <w:tcW w:w="825" w:type="dxa"/>
          </w:tcPr>
          <w:p w:rsidR="00B4446C" w:rsidRDefault="00B4446C" w:rsidP="0046225F"/>
        </w:tc>
        <w:tc>
          <w:tcPr>
            <w:tcW w:w="1574" w:type="dxa"/>
          </w:tcPr>
          <w:p w:rsidR="00B4446C" w:rsidRDefault="00B4446C" w:rsidP="0046225F"/>
        </w:tc>
        <w:tc>
          <w:tcPr>
            <w:tcW w:w="7982" w:type="dxa"/>
          </w:tcPr>
          <w:p w:rsidR="00B4446C" w:rsidRDefault="00B4446C" w:rsidP="0046225F"/>
        </w:tc>
      </w:tr>
      <w:tr w:rsidR="00B4446C" w:rsidTr="0046225F">
        <w:trPr>
          <w:trHeight w:val="525"/>
        </w:trPr>
        <w:tc>
          <w:tcPr>
            <w:tcW w:w="825" w:type="dxa"/>
          </w:tcPr>
          <w:p w:rsidR="00B4446C" w:rsidRDefault="00B4446C" w:rsidP="0046225F"/>
        </w:tc>
        <w:tc>
          <w:tcPr>
            <w:tcW w:w="1574" w:type="dxa"/>
          </w:tcPr>
          <w:p w:rsidR="00B4446C" w:rsidRDefault="00B4446C" w:rsidP="0046225F"/>
        </w:tc>
        <w:tc>
          <w:tcPr>
            <w:tcW w:w="7982" w:type="dxa"/>
          </w:tcPr>
          <w:p w:rsidR="00B4446C" w:rsidRDefault="00B4446C" w:rsidP="0046225F"/>
        </w:tc>
      </w:tr>
      <w:tr w:rsidR="00B4446C" w:rsidTr="0046225F">
        <w:trPr>
          <w:trHeight w:val="525"/>
        </w:trPr>
        <w:tc>
          <w:tcPr>
            <w:tcW w:w="825" w:type="dxa"/>
          </w:tcPr>
          <w:p w:rsidR="00B4446C" w:rsidRDefault="00B4446C" w:rsidP="0046225F"/>
        </w:tc>
        <w:tc>
          <w:tcPr>
            <w:tcW w:w="1574" w:type="dxa"/>
          </w:tcPr>
          <w:p w:rsidR="00B4446C" w:rsidRDefault="00B4446C" w:rsidP="0046225F"/>
        </w:tc>
        <w:tc>
          <w:tcPr>
            <w:tcW w:w="7982" w:type="dxa"/>
          </w:tcPr>
          <w:p w:rsidR="00B4446C" w:rsidRDefault="00B4446C" w:rsidP="0046225F"/>
        </w:tc>
      </w:tr>
      <w:tr w:rsidR="00B4446C" w:rsidTr="0046225F">
        <w:trPr>
          <w:trHeight w:val="525"/>
        </w:trPr>
        <w:tc>
          <w:tcPr>
            <w:tcW w:w="825" w:type="dxa"/>
          </w:tcPr>
          <w:p w:rsidR="00B4446C" w:rsidRDefault="00B4446C" w:rsidP="0046225F"/>
        </w:tc>
        <w:tc>
          <w:tcPr>
            <w:tcW w:w="1574" w:type="dxa"/>
          </w:tcPr>
          <w:p w:rsidR="00B4446C" w:rsidRDefault="00B4446C" w:rsidP="0046225F"/>
        </w:tc>
        <w:tc>
          <w:tcPr>
            <w:tcW w:w="7982" w:type="dxa"/>
          </w:tcPr>
          <w:p w:rsidR="00B4446C" w:rsidRDefault="00B4446C" w:rsidP="0046225F"/>
        </w:tc>
      </w:tr>
    </w:tbl>
    <w:p w:rsidR="00B4446C" w:rsidRPr="00E14C7A" w:rsidRDefault="00B4446C" w:rsidP="00B4446C"/>
    <w:p w:rsidR="00B4446C" w:rsidRDefault="00B4446C" w:rsidP="00B4446C">
      <w:pPr>
        <w:tabs>
          <w:tab w:val="left" w:pos="2835"/>
        </w:tabs>
        <w:ind w:right="142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B4446C" w:rsidRDefault="00B4446C" w:rsidP="00B4446C">
      <w:pPr>
        <w:pStyle w:val="af0"/>
      </w:pPr>
    </w:p>
    <w:p w:rsidR="00B4446C" w:rsidRDefault="00B4446C" w:rsidP="00B4446C">
      <w:pPr>
        <w:pStyle w:val="af0"/>
      </w:pPr>
    </w:p>
    <w:p w:rsidR="00B4446C" w:rsidRDefault="00B4446C" w:rsidP="00B4446C">
      <w:pPr>
        <w:pStyle w:val="af0"/>
      </w:pPr>
    </w:p>
    <w:p w:rsidR="00B4446C" w:rsidRDefault="00B4446C" w:rsidP="00B4446C">
      <w:pPr>
        <w:pStyle w:val="af0"/>
      </w:pPr>
    </w:p>
    <w:p w:rsidR="00B4446C" w:rsidRPr="006639AD" w:rsidRDefault="00B4446C" w:rsidP="00B4446C">
      <w:pPr>
        <w:pStyle w:val="af0"/>
        <w:rPr>
          <w:b/>
        </w:rPr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6639AD">
        <w:rPr>
          <w:b/>
        </w:rPr>
        <w:t>Инициалы, фамилия</w:t>
      </w:r>
    </w:p>
    <w:p w:rsidR="00CF2332" w:rsidRPr="00112632" w:rsidRDefault="00B4446C" w:rsidP="00112632">
      <w:pPr>
        <w:pStyle w:val="af0"/>
        <w:rPr>
          <w:szCs w:val="24"/>
          <w:vertAlign w:val="superscript"/>
        </w:rPr>
        <w:sectPr w:rsidR="00CF2332" w:rsidRPr="00112632" w:rsidSect="00CF2332">
          <w:pgSz w:w="11906" w:h="16838"/>
          <w:pgMar w:top="459" w:right="851" w:bottom="1134" w:left="1077" w:header="709" w:footer="709" w:gutter="0"/>
          <w:cols w:space="708"/>
          <w:titlePg/>
          <w:docGrid w:linePitch="360"/>
        </w:sectPr>
      </w:pPr>
      <w:r>
        <w:rPr>
          <w:szCs w:val="24"/>
          <w:vertAlign w:val="superscript"/>
        </w:rPr>
        <w:t xml:space="preserve">        </w:t>
      </w:r>
      <w:proofErr w:type="gramStart"/>
      <w:r w:rsidRPr="00AE4A30">
        <w:rPr>
          <w:szCs w:val="24"/>
          <w:vertAlign w:val="superscript"/>
        </w:rPr>
        <w:t>(Наименование должности</w:t>
      </w:r>
      <w:proofErr w:type="gramEnd"/>
    </w:p>
    <w:p w:rsidR="00B4446C" w:rsidRDefault="00F34E7A" w:rsidP="000A39B6">
      <w:pPr>
        <w:pStyle w:val="a3"/>
        <w:spacing w:before="67"/>
        <w:ind w:left="0" w:right="985"/>
      </w:pPr>
      <w:r>
        <w:tab/>
      </w:r>
      <w:r>
        <w:tab/>
      </w:r>
      <w:r>
        <w:tab/>
      </w:r>
    </w:p>
    <w:sectPr w:rsidR="00B4446C" w:rsidSect="00B4446C">
      <w:pgSz w:w="16838" w:h="11906" w:orient="landscape"/>
      <w:pgMar w:top="1079" w:right="45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ED" w:rsidRDefault="006B45ED" w:rsidP="00984110">
      <w:r>
        <w:separator/>
      </w:r>
    </w:p>
  </w:endnote>
  <w:endnote w:type="continuationSeparator" w:id="0">
    <w:p w:rsidR="006B45ED" w:rsidRDefault="006B45ED" w:rsidP="0098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ED" w:rsidRDefault="006B45ED" w:rsidP="00984110">
      <w:r>
        <w:separator/>
      </w:r>
    </w:p>
  </w:footnote>
  <w:footnote w:type="continuationSeparator" w:id="0">
    <w:p w:rsidR="006B45ED" w:rsidRDefault="006B45ED" w:rsidP="00984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36" w:rsidRDefault="00FA6A06" w:rsidP="0098603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34E7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86036" w:rsidRDefault="006B45E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36" w:rsidRDefault="00FA6A06" w:rsidP="0098603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34E7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E5BB0">
      <w:rPr>
        <w:rStyle w:val="af"/>
        <w:noProof/>
      </w:rPr>
      <w:t>10</w:t>
    </w:r>
    <w:r>
      <w:rPr>
        <w:rStyle w:val="af"/>
      </w:rPr>
      <w:fldChar w:fldCharType="end"/>
    </w:r>
  </w:p>
  <w:p w:rsidR="00986036" w:rsidRDefault="006B45E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64FF"/>
    <w:rsid w:val="00010B6A"/>
    <w:rsid w:val="0003781E"/>
    <w:rsid w:val="00042A01"/>
    <w:rsid w:val="000937F8"/>
    <w:rsid w:val="000A39B6"/>
    <w:rsid w:val="000E014D"/>
    <w:rsid w:val="00112632"/>
    <w:rsid w:val="00160BE1"/>
    <w:rsid w:val="001B1925"/>
    <w:rsid w:val="002C6613"/>
    <w:rsid w:val="002E076F"/>
    <w:rsid w:val="003E1CAC"/>
    <w:rsid w:val="006B45ED"/>
    <w:rsid w:val="007112CA"/>
    <w:rsid w:val="0071588A"/>
    <w:rsid w:val="00754136"/>
    <w:rsid w:val="0083689F"/>
    <w:rsid w:val="008D3085"/>
    <w:rsid w:val="008D38D6"/>
    <w:rsid w:val="008D7A38"/>
    <w:rsid w:val="00941EBB"/>
    <w:rsid w:val="00984110"/>
    <w:rsid w:val="009D64FF"/>
    <w:rsid w:val="00A7212A"/>
    <w:rsid w:val="00AE5BB0"/>
    <w:rsid w:val="00B4446C"/>
    <w:rsid w:val="00B67344"/>
    <w:rsid w:val="00CF2332"/>
    <w:rsid w:val="00F07991"/>
    <w:rsid w:val="00F1789C"/>
    <w:rsid w:val="00F34E7A"/>
    <w:rsid w:val="00FA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4446C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link w:val="a5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7">
    <w:name w:val="Balloon Text"/>
    <w:basedOn w:val="a"/>
    <w:link w:val="a8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10B6A"/>
    <w:rPr>
      <w:b/>
      <w:bCs/>
    </w:rPr>
  </w:style>
  <w:style w:type="character" w:styleId="ab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c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a5">
    <w:name w:val="Название Знак"/>
    <w:basedOn w:val="a0"/>
    <w:link w:val="a4"/>
    <w:rsid w:val="00B4446C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header"/>
    <w:basedOn w:val="a"/>
    <w:link w:val="ae"/>
    <w:rsid w:val="00B4446C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B444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page number"/>
    <w:basedOn w:val="a0"/>
    <w:rsid w:val="00B4446C"/>
  </w:style>
  <w:style w:type="paragraph" w:customStyle="1" w:styleId="ConsPlusNonformat">
    <w:name w:val="ConsPlusNonformat"/>
    <w:rsid w:val="00B4446C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B4446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4446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B4446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Subtitle"/>
    <w:basedOn w:val="a"/>
    <w:link w:val="af3"/>
    <w:qFormat/>
    <w:rsid w:val="00B4446C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4446C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5DAB828115D57B4D6030C1C9C916E19AB90ED5D20E846B1D6859152804F5DBFe718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DAB828115D57B4D60312118AFD301CAC92B7502EED4BE08ADACA0FD74657E83FBC9503F2ACDD25eA1A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5DAB828115D57B4D6030C1C9C916E19AB90ED5D20E846B1D6859152804F5DBFe718N" TargetMode="External"/><Relationship Id="rId14" Type="http://schemas.openxmlformats.org/officeDocument/2006/relationships/hyperlink" Target="consultantplus://offline/ref=B43B9249460B6273B4D9CA9BD460CE0FF04D6337C7E276C42216178D5ApFS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  <vt:lpstr>Р А Б О Т А   В   П Р О Ш Л О М</vt:lpstr>
    </vt:vector>
  </TitlesOfParts>
  <Company/>
  <LinksUpToDate>false</LinksUpToDate>
  <CharactersWithSpaces>22437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I</cp:lastModifiedBy>
  <cp:revision>12</cp:revision>
  <cp:lastPrinted>2021-05-20T06:50:00Z</cp:lastPrinted>
  <dcterms:created xsi:type="dcterms:W3CDTF">2021-04-15T07:48:00Z</dcterms:created>
  <dcterms:modified xsi:type="dcterms:W3CDTF">2021-05-20T07:33:00Z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