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30" w:rsidRDefault="00D32E30" w:rsidP="00D32E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АДМИНИСТРАЦИЯ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СТАРОХОПЕРСКОГО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74B2C" w:rsidRP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>ПОСТАНОВЛЕНИЕ</w:t>
      </w:r>
    </w:p>
    <w:p w:rsidR="00374B2C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E30" w:rsidRDefault="00374B2C" w:rsidP="00374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B2C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24.06</w:t>
      </w:r>
      <w:r w:rsidRPr="00374B2C">
        <w:rPr>
          <w:rFonts w:ascii="Times New Roman" w:hAnsi="Times New Roman"/>
          <w:b/>
          <w:sz w:val="28"/>
          <w:szCs w:val="28"/>
        </w:rPr>
        <w:t>.2021 г.  №  1</w:t>
      </w:r>
      <w:r>
        <w:rPr>
          <w:rFonts w:ascii="Times New Roman" w:hAnsi="Times New Roman"/>
          <w:b/>
          <w:sz w:val="28"/>
          <w:szCs w:val="28"/>
        </w:rPr>
        <w:t>8</w:t>
      </w:r>
      <w:r w:rsidRPr="00374B2C">
        <w:rPr>
          <w:rFonts w:ascii="Times New Roman" w:hAnsi="Times New Roman"/>
          <w:b/>
          <w:sz w:val="28"/>
          <w:szCs w:val="28"/>
        </w:rPr>
        <w:t xml:space="preserve">-п                                                 </w:t>
      </w:r>
      <w:proofErr w:type="gramStart"/>
      <w:r w:rsidRPr="00374B2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374B2C">
        <w:rPr>
          <w:rFonts w:ascii="Times New Roman" w:hAnsi="Times New Roman"/>
          <w:b/>
          <w:sz w:val="28"/>
          <w:szCs w:val="28"/>
        </w:rPr>
        <w:t>. Старый Хопер</w:t>
      </w:r>
    </w:p>
    <w:p w:rsidR="00D32E30" w:rsidRDefault="00D32E30" w:rsidP="00D32E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32E30" w:rsidRPr="00374B2C" w:rsidRDefault="00374B2C" w:rsidP="00374B2C">
      <w:pPr>
        <w:pStyle w:val="a6"/>
        <w:jc w:val="right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D32E30">
        <w:rPr>
          <w:rFonts w:eastAsia="Calibri" w:cs="Calibri"/>
          <w:b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</w:tblGrid>
      <w:tr w:rsidR="00D32E30" w:rsidRPr="00D32E30" w:rsidTr="00D32E30">
        <w:trPr>
          <w:tblCellSpacing w:w="15" w:type="dxa"/>
        </w:trPr>
        <w:tc>
          <w:tcPr>
            <w:tcW w:w="5085" w:type="dxa"/>
            <w:vAlign w:val="center"/>
            <w:hideMark/>
          </w:tcPr>
          <w:p w:rsidR="00D32E30" w:rsidRPr="00D00403" w:rsidRDefault="00D32E30" w:rsidP="00374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  утверждении Положения о порядке и сроках составления проекта бюджета </w:t>
            </w:r>
            <w:proofErr w:type="spellStart"/>
            <w:r w:rsidR="00374B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015E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Балашов</w:t>
            </w:r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</w:t>
            </w:r>
            <w:proofErr w:type="spellEnd"/>
            <w:r w:rsidRPr="00D00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 района Саратовкой  области на очередной финансовый год</w:t>
            </w:r>
          </w:p>
        </w:tc>
      </w:tr>
    </w:tbl>
    <w:p w:rsidR="00374B2C" w:rsidRDefault="00374B2C" w:rsidP="001C2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A8F" w:rsidRDefault="00D32E30" w:rsidP="001C2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57E95" w:rsidRPr="00D2248A">
        <w:rPr>
          <w:rFonts w:ascii="Times New Roman" w:eastAsia="Times New Roman" w:hAnsi="Times New Roman"/>
          <w:sz w:val="28"/>
          <w:szCs w:val="28"/>
          <w:lang w:eastAsia="ru-RU"/>
        </w:rPr>
        <w:t>со статьями 169</w:t>
      </w:r>
      <w:r w:rsidR="00257E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E95" w:rsidRPr="00D2248A">
        <w:rPr>
          <w:rFonts w:ascii="Times New Roman" w:eastAsia="Times New Roman" w:hAnsi="Times New Roman"/>
          <w:sz w:val="28"/>
          <w:szCs w:val="28"/>
          <w:lang w:eastAsia="ru-RU"/>
        </w:rPr>
        <w:t>и 184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Положением о бюджетном процессе </w:t>
      </w:r>
      <w:proofErr w:type="spellStart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 w:rsidR="00257E95" w:rsidRPr="00AC0825">
        <w:rPr>
          <w:rFonts w:ascii="Times New Roman" w:hAnsi="Times New Roman"/>
          <w:sz w:val="28"/>
          <w:szCs w:val="28"/>
        </w:rPr>
        <w:t>Уставом</w:t>
      </w:r>
      <w:r w:rsidR="00374B2C" w:rsidRP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E95">
        <w:rPr>
          <w:rFonts w:ascii="Times New Roman" w:hAnsi="Times New Roman"/>
          <w:sz w:val="28"/>
          <w:szCs w:val="28"/>
        </w:rPr>
        <w:t>муниципального образования</w:t>
      </w:r>
      <w:r w:rsidR="002500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F670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7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C2A8F" w:rsidRDefault="001C2A8F" w:rsidP="001C2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30" w:rsidRPr="00D32E30" w:rsidRDefault="00D32E30" w:rsidP="001C2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04">
        <w:rPr>
          <w:rFonts w:ascii="Times New Roman" w:hAnsi="Times New Roman"/>
          <w:sz w:val="28"/>
          <w:szCs w:val="28"/>
        </w:rPr>
        <w:t>ПОСТАНОВЛЯЕТ:</w:t>
      </w:r>
    </w:p>
    <w:p w:rsidR="00D32E30" w:rsidRDefault="00D32E30" w:rsidP="00D32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Утвердить Положение о порядке и сроках составления проекта бюджета </w:t>
      </w:r>
      <w:proofErr w:type="spellStart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 согласно приложению.</w:t>
      </w:r>
    </w:p>
    <w:p w:rsidR="00D32E30" w:rsidRPr="00D32E30" w:rsidRDefault="00D32E30" w:rsidP="00D32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374B2C" w:rsidRP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374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D32E30" w:rsidP="00D32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>Глав</w:t>
      </w:r>
      <w:r w:rsidR="00F84864">
        <w:rPr>
          <w:rFonts w:ascii="Times New Roman" w:hAnsi="Times New Roman" w:cs="Times New Roman"/>
          <w:b/>
          <w:sz w:val="28"/>
          <w:szCs w:val="28"/>
        </w:rPr>
        <w:t>а</w:t>
      </w:r>
      <w:r w:rsidRPr="00D32E30">
        <w:rPr>
          <w:rFonts w:ascii="Times New Roman" w:hAnsi="Times New Roman" w:cs="Times New Roman"/>
          <w:b/>
        </w:rPr>
        <w:t xml:space="preserve"> </w:t>
      </w:r>
      <w:proofErr w:type="spellStart"/>
      <w:r w:rsidR="00374B2C" w:rsidRPr="00374B2C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</w:p>
    <w:p w:rsidR="00D32E30" w:rsidRPr="00D32E30" w:rsidRDefault="00D32E30" w:rsidP="00D32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E30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          </w:t>
      </w:r>
      <w:proofErr w:type="spellStart"/>
      <w:r w:rsidR="00374B2C">
        <w:rPr>
          <w:rFonts w:ascii="Times New Roman" w:hAnsi="Times New Roman" w:cs="Times New Roman"/>
          <w:b/>
          <w:sz w:val="28"/>
          <w:szCs w:val="28"/>
        </w:rPr>
        <w:t>С.В.Завьялов</w:t>
      </w:r>
      <w:proofErr w:type="spellEnd"/>
      <w:r w:rsidR="00D00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E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E30" w:rsidRPr="00D32E30" w:rsidRDefault="00D32E30" w:rsidP="00D32E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0018" w:rsidRDefault="00D32E30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374B2C" w:rsidRDefault="00374B2C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018" w:rsidRDefault="00250018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E30" w:rsidRPr="00944175" w:rsidRDefault="00250018" w:rsidP="00D32E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2E30" w:rsidRPr="00944175">
        <w:rPr>
          <w:rFonts w:ascii="Times New Roman" w:eastAsia="Times New Roman" w:hAnsi="Times New Roman"/>
          <w:sz w:val="24"/>
          <w:szCs w:val="24"/>
        </w:rPr>
        <w:t xml:space="preserve">Приложение  к постановлению </w:t>
      </w:r>
    </w:p>
    <w:p w:rsidR="00D32E30" w:rsidRPr="00944175" w:rsidRDefault="00D32E30" w:rsidP="00D32E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944175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proofErr w:type="spellStart"/>
      <w:r w:rsidR="00374B2C" w:rsidRPr="00374B2C">
        <w:rPr>
          <w:rFonts w:ascii="Times New Roman" w:eastAsia="Times New Roman" w:hAnsi="Times New Roman"/>
          <w:sz w:val="24"/>
          <w:szCs w:val="24"/>
        </w:rPr>
        <w:t>Старохоперского</w:t>
      </w:r>
      <w:proofErr w:type="spellEnd"/>
    </w:p>
    <w:p w:rsidR="00D32E30" w:rsidRPr="00944175" w:rsidRDefault="00D32E30" w:rsidP="00D32E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4417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944175">
        <w:rPr>
          <w:rFonts w:ascii="Times New Roman" w:eastAsia="Times New Roman" w:hAnsi="Times New Roman"/>
          <w:sz w:val="24"/>
          <w:szCs w:val="24"/>
        </w:rPr>
        <w:t xml:space="preserve">  муниципального образования</w:t>
      </w:r>
    </w:p>
    <w:p w:rsidR="00D32E30" w:rsidRPr="00D32E30" w:rsidRDefault="00D32E30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94417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74B2C">
        <w:rPr>
          <w:rFonts w:ascii="Times New Roman" w:eastAsia="Times New Roman" w:hAnsi="Times New Roman"/>
          <w:sz w:val="24"/>
          <w:szCs w:val="24"/>
        </w:rPr>
        <w:t>24.06.2021</w:t>
      </w:r>
      <w:r w:rsidR="00CE4E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4175">
        <w:rPr>
          <w:rFonts w:ascii="Times New Roman" w:eastAsia="Times New Roman" w:hAnsi="Times New Roman"/>
          <w:sz w:val="24"/>
          <w:szCs w:val="24"/>
        </w:rPr>
        <w:t xml:space="preserve">года № </w:t>
      </w:r>
      <w:r w:rsidR="00CE4E09">
        <w:rPr>
          <w:rFonts w:ascii="Times New Roman" w:eastAsia="Times New Roman" w:hAnsi="Times New Roman"/>
          <w:sz w:val="24"/>
          <w:szCs w:val="24"/>
        </w:rPr>
        <w:t xml:space="preserve"> </w:t>
      </w:r>
      <w:r w:rsidR="00374B2C">
        <w:rPr>
          <w:rFonts w:ascii="Times New Roman" w:eastAsia="Times New Roman" w:hAnsi="Times New Roman"/>
          <w:sz w:val="24"/>
          <w:szCs w:val="24"/>
        </w:rPr>
        <w:t>18-п</w:t>
      </w:r>
    </w:p>
    <w:p w:rsidR="00D32E30" w:rsidRPr="00D32E30" w:rsidRDefault="00D32E30" w:rsidP="00D32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32E30" w:rsidRPr="00D32E30" w:rsidRDefault="00D32E30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сроках составления проекта бюджета</w:t>
      </w:r>
    </w:p>
    <w:p w:rsidR="00D32E30" w:rsidRPr="00D32E30" w:rsidRDefault="00374B2C" w:rsidP="00D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Pr="00374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proofErr w:type="spellEnd"/>
      <w:r w:rsidR="00015EFF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2E30" w:rsidRPr="00015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32E30"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 района Саратовкой  области </w:t>
      </w:r>
      <w:r w:rsidR="00D32E30"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</w:t>
      </w:r>
    </w:p>
    <w:p w:rsidR="00D32E30" w:rsidRPr="00D32E30" w:rsidRDefault="00D32E30" w:rsidP="00D32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2E30" w:rsidRPr="00D32E30" w:rsidRDefault="00D32E30" w:rsidP="001A68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сроки составления проекта бюджета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Саратовкой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очередной финансовый год и подготовки необходимых для этого решений, документов и материалов.</w:t>
      </w:r>
    </w:p>
    <w:p w:rsidR="00D32E30" w:rsidRPr="00D67F08" w:rsidRDefault="00D32E30" w:rsidP="00B46E7E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:rsidR="00D32E30" w:rsidRPr="00D32E30" w:rsidRDefault="00D32E30" w:rsidP="001A68C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    Проект бюджета муниципального образования составляется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необходимости создания условий для обеспечения сбалансированности и устойчивости бюджета муниципального образования, макроэкономической стабильности, предсказуемости и преемственности налоговой и бюджетной политики, исполнения действующих и принимаемых обязательств муниципального образования.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Составление проекта бюджета муниципального образования основывается на: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основных направлениях бюджетной политики и основных направлениях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прогнозе социально-экономического развития;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муниципальных программах (проектах муниципальных программ, проектах изменений указанных программ).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 решения о бюджете муниципального образования должен содержать характеристики и показатели, определенные Бюджетным кодексом Российской Федерации.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разработке проекта бюджета муниципального образования взаимодействуют все субъекты бюджетного планирования.</w:t>
      </w:r>
    </w:p>
    <w:p w:rsidR="00E11923" w:rsidRPr="00CF63BA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бюджетного планирования – </w:t>
      </w:r>
      <w:r w:rsidR="0001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распорядители, распорядители,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бюджетных средств, главные администраторы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(администраторы) доходов бюджета муниципального образования, главные администраторы (администраторы) источников финансирования дефицита бюджета муниципального образования, органы местного самоуправления, муниципальные казенные учреждения, иные юридические лица, индивидуальные предприниматели, осуществляющие деятельность на территории муниципального образования и представляющие материалы и сведения, необходимые для составления проекта бюджета муниципального образования.</w:t>
      </w:r>
    </w:p>
    <w:p w:rsidR="00D32E30" w:rsidRPr="009E2F5C" w:rsidRDefault="00D32E30" w:rsidP="00B46E7E">
      <w:pPr>
        <w:pStyle w:val="ac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администрации</w:t>
      </w:r>
    </w:p>
    <w:p w:rsidR="00B46E7E" w:rsidRDefault="005675E7" w:rsidP="00B4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Pr="0056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186A" w:rsidRPr="0000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E30" w:rsidRPr="00D32E30" w:rsidRDefault="00D32E30" w:rsidP="00CF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разработке проекта бюджета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проекта бюджета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</w:t>
      </w:r>
      <w:r w:rsidR="0000186A" w:rsidRP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8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организует разработку проекта бюджета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разрабатывает основные параметры прогноза социально-экономического развития муниципального образования на среднесрочную перспективу  и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разрабатывает среднесрочный финансовый план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формирует реестр муниципальных программ;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оценку предварительных итогов социально-экономического развития муниципального образования за истекший период текущего финансового года и ожидаемых итогов социально-экономического развития муниципального образования за истекший финансовый год.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разрабатывает проект основных направлений бюджетной и налоговой политики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разрабатывает проектировки основных характеристик бюджета муниципального образования,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ведет реестр расходных обязательств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планирует объем бюджетных ассигнований муниципального дорожного фонда;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планирует по статьям классификации доходов бюджета муниципального образования и источников финансирования дефицита местного бюджета;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л) разрабатывает проекты программ муниципальных внутренних и внешних заимствований муниципального образования, проекты программ муниципальных гарантий муниципального образования в валюте Российской Федерации, проект программы предоставления бюджетных кредитов на очередной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осуществляет оценку ожидаемого исполнения бюджета </w:t>
      </w:r>
      <w:r w:rsidR="00E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н) формирует перечень и коды целевых статей и видов расходов классификации расходов бюджетов, а также перечень статей и подстатей доходов бюджетов, статей и видов источников финансирования дефицита бюджета;</w:t>
      </w:r>
    </w:p>
    <w:p w:rsidR="00160CC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формирует и представляет в </w:t>
      </w:r>
      <w:r w:rsidR="00DA6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на очередной финансовый год</w:t>
      </w:r>
      <w:r w:rsidR="00160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923" w:rsidRDefault="00E11923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E30" w:rsidRPr="009E2F5C" w:rsidRDefault="00D32E30" w:rsidP="001A68C1">
      <w:pPr>
        <w:pStyle w:val="ac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проекта решения о бюджете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на очередной финансовый год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проекта бюджета муниципального образования нормативным правовым актом 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образуется и утверждается состав </w:t>
      </w:r>
      <w:r w:rsidR="001F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разработке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проекта бюджета на очередной финансовый год</w:t>
      </w:r>
      <w:r w:rsidR="009E2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о бюджете в Совет депутатов представляются: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основные направления бюджетной политики и основные направления налоговой политики;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социально-экономического развития муниципального образования;</w:t>
      </w:r>
    </w:p>
    <w:p w:rsidR="00D32E30" w:rsidRPr="00D32E30" w:rsidRDefault="00D32E3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прогноз основных характеристик (общий объем доходов, общий объем расходов, дефицита (профицита) бюджета) бюджета муниципального образования на очередной финансовый год и плановый период либо утвержденный среднесрочный финансовый план;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бюджета;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(проекты методик) и расчеты распределения межбюджетных трансфертов;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 на 1 января года, следующего за очередным финансовым;</w:t>
      </w:r>
    </w:p>
    <w:p w:rsid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:rsidR="00160CC0" w:rsidRPr="00D32E30" w:rsidRDefault="00160CC0" w:rsidP="00160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муниципальных программ (проекты изменений в указанные паспорта)</w:t>
      </w:r>
    </w:p>
    <w:p w:rsidR="00D32E30" w:rsidRPr="00D32E30" w:rsidRDefault="00160CC0" w:rsidP="001A6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и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Бюджетным Кодексом РФ</w:t>
      </w:r>
      <w:r w:rsidR="00D32E30"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30" w:rsidRPr="00D32E30" w:rsidRDefault="00160CC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32E30"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проекта решения о бюджете</w:t>
      </w:r>
    </w:p>
    <w:p w:rsidR="00D32E30" w:rsidRPr="00D32E30" w:rsidRDefault="00D32E30" w:rsidP="00160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рассмотрение Совета депутатов муниципального образования</w:t>
      </w:r>
    </w:p>
    <w:p w:rsidR="001F07C4" w:rsidRDefault="00D32E30" w:rsidP="00CF6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вносит на рассмотрение Совета </w:t>
      </w:r>
      <w:proofErr w:type="spellStart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Старохоперского</w:t>
      </w:r>
      <w:proofErr w:type="spellEnd"/>
      <w:r w:rsidR="0056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проект решения о бюджете муниципального образования в сроки, установленные муниципальным правовым актом представительного органа муниципального образования, </w:t>
      </w:r>
      <w:r w:rsidRP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позднее </w:t>
      </w:r>
      <w:r w:rsidR="00CF63BA"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</w:t>
      </w:r>
      <w:r w:rsidRPr="00D0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D32E30" w:rsidRPr="00D32E30" w:rsidRDefault="00D32E30" w:rsidP="00160C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="003B1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B1522" w:rsidRDefault="003B1522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и сроках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32E30" w:rsidRPr="00D32E30" w:rsidRDefault="003B1522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бюджета</w:t>
      </w:r>
    </w:p>
    <w:p w:rsidR="003B1522" w:rsidRDefault="003B1522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="00CF63BA" w:rsidRPr="00CF6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Старохоперского</w:t>
      </w:r>
      <w:proofErr w:type="spellEnd"/>
      <w:r w:rsidR="00CF63BA" w:rsidRPr="00CF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3B1522" w:rsidRDefault="003B1522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</w:p>
    <w:p w:rsidR="003B1522" w:rsidRPr="00D32E30" w:rsidRDefault="003B1522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муниципального района Саратовской </w:t>
      </w:r>
    </w:p>
    <w:p w:rsidR="00D32E30" w:rsidRPr="00D32E30" w:rsidRDefault="003B1522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32E30" w:rsidRPr="00D32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очередной финансовый год</w:t>
      </w:r>
    </w:p>
    <w:p w:rsidR="00D32E30" w:rsidRPr="00D32E30" w:rsidRDefault="00D32E30" w:rsidP="00D56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сведений, необходимых для составления проекта бюджета</w:t>
      </w:r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на очередной финансовый год,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работы над документами и материалами, представляемыми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Совет </w:t>
      </w:r>
      <w:proofErr w:type="spellStart"/>
      <w:r w:rsidR="00CF63BA" w:rsidRPr="00CF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="00CF63BA" w:rsidRPr="00CF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одновременно с проектом бюджета </w:t>
      </w:r>
      <w:proofErr w:type="spellStart"/>
      <w:r w:rsidR="00CF63BA" w:rsidRPr="00CF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  <w:r w:rsidR="00CF63BA" w:rsidRPr="00CF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6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Балашо</w:t>
      </w:r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 w:rsidR="003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</w:t>
      </w:r>
    </w:p>
    <w:p w:rsidR="00D32E30" w:rsidRPr="00D32E30" w:rsidRDefault="00D32E30" w:rsidP="003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D32E30" w:rsidRPr="00D32E30" w:rsidRDefault="00D32E30" w:rsidP="003B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02" w:type="dxa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3568"/>
        <w:gridCol w:w="2089"/>
        <w:gridCol w:w="1689"/>
        <w:gridCol w:w="2268"/>
      </w:tblGrid>
      <w:tr w:rsidR="00A574FF" w:rsidRPr="00F9265B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мероприятия,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документа, показателя</w:t>
            </w:r>
          </w:p>
        </w:tc>
        <w:tc>
          <w:tcPr>
            <w:tcW w:w="20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59" w:type="dxa"/>
            <w:vMerge w:val="restart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представления</w:t>
            </w:r>
          </w:p>
          <w:p w:rsidR="00AE0EFB" w:rsidRPr="00F9265B" w:rsidRDefault="00AE0EFB" w:rsidP="00D56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23" w:type="dxa"/>
            <w:vMerge w:val="restart"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Куда предоставляется</w:t>
            </w:r>
          </w:p>
        </w:tc>
      </w:tr>
      <w:tr w:rsidR="00A574FF" w:rsidRPr="00F9265B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38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vAlign w:val="center"/>
            <w:hideMark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</w:tcPr>
          <w:p w:rsidR="00AE0EFB" w:rsidRPr="00F9265B" w:rsidRDefault="00AE0EFB" w:rsidP="00D56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4FF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реестр расходных обязательств муниципального образования</w:t>
            </w:r>
          </w:p>
        </w:tc>
        <w:tc>
          <w:tcPr>
            <w:tcW w:w="2059" w:type="dxa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AE0EFB" w:rsidRPr="00A574FF" w:rsidRDefault="00AE0EFB" w:rsidP="00D03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223" w:type="dxa"/>
          </w:tcPr>
          <w:p w:rsidR="00AE0EFB" w:rsidRPr="00A574FF" w:rsidRDefault="00AE0EF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 w:rsidR="0064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75C5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прогнозных показателей по земельному налогу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муниципального образования</w:t>
            </w:r>
          </w:p>
        </w:tc>
        <w:tc>
          <w:tcPr>
            <w:tcW w:w="1659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01 июня</w:t>
            </w:r>
          </w:p>
        </w:tc>
        <w:tc>
          <w:tcPr>
            <w:tcW w:w="2223" w:type="dxa"/>
            <w:vAlign w:val="center"/>
          </w:tcPr>
          <w:p w:rsidR="004175C5" w:rsidRPr="00A574FF" w:rsidRDefault="004175C5" w:rsidP="00A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финансам администрации Балашовского муниципального района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прогноз социально-экономического развития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августа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основные направления налоговой и бюджетной политики на очередной финансовый год </w:t>
            </w: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 предварительные итоги социально-экономического развития муниципального образования за истекший период текущего финансового года и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итоги социально-экономического развития муниципального образования за текущий финансовый год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9B022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паспортов муниципальных программ (проектов паспортов) на очередной финансовый год и плановый период 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средств бюджета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223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оценку потерь бюджета от предоставления налоговых льгот на очередной финансовый год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на основе прогноза социально-экономического развития, расчетов главных администраторов доходов бюджета и главных администраторов источников финансирования дефицита бюджета, прогнозный объем доходов на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прогнозных объемов расходов бюджета на очередной финансовый год и плановый период</w:t>
            </w:r>
          </w:p>
        </w:tc>
        <w:tc>
          <w:tcPr>
            <w:tcW w:w="20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основных характеристик прогноза бюджета муниципального образования на очередной финансовый год и плановый период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ожидаемого исполнения бюджета муниципального образования в текущем финансовом году</w:t>
            </w:r>
          </w:p>
        </w:tc>
        <w:tc>
          <w:tcPr>
            <w:tcW w:w="2059" w:type="dxa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8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среднесрочный финансовый план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0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муниципального образования</w:t>
            </w:r>
          </w:p>
        </w:tc>
        <w:tc>
          <w:tcPr>
            <w:tcW w:w="1659" w:type="dxa"/>
            <w:vAlign w:val="center"/>
            <w:hideMark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8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на заседании 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показателей прогноза бюджета по доходам и расходам бюджета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059" w:type="dxa"/>
          </w:tcPr>
          <w:p w:rsidR="00E15CEB" w:rsidRPr="00A574FF" w:rsidRDefault="00CF63BA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15CEB"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E1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59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23" w:type="dxa"/>
          </w:tcPr>
          <w:p w:rsidR="00E15CEB" w:rsidRPr="00A574FF" w:rsidRDefault="001F07C4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15CEB"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</w:t>
            </w:r>
            <w:r w:rsidR="00E15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E15CEB"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8" w:type="dxa"/>
          </w:tcPr>
          <w:p w:rsidR="00E15CEB" w:rsidRPr="00D2248A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параметров проекта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решений комиссии</w:t>
            </w:r>
            <w:r w:rsidRPr="0000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проекта решения бюджета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659" w:type="dxa"/>
          </w:tcPr>
          <w:p w:rsidR="00E15CEB" w:rsidRPr="004A60C3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23" w:type="dxa"/>
          </w:tcPr>
          <w:p w:rsidR="00E15CEB" w:rsidRDefault="00E15CEB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проекта решения 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документов к решению в Совет </w:t>
            </w:r>
            <w:proofErr w:type="spellStart"/>
            <w:r w:rsidR="00CF63BA" w:rsidRPr="00CF6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Старохоперского</w:t>
            </w:r>
            <w:proofErr w:type="spellEnd"/>
            <w:r w:rsidR="00CF63BA" w:rsidRPr="00CF6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CF63BA" w:rsidRDefault="00E15CEB" w:rsidP="00CF63BA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A60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Не позднее </w:t>
            </w:r>
          </w:p>
          <w:p w:rsidR="00E15CEB" w:rsidRPr="00D32E30" w:rsidRDefault="00CF63BA" w:rsidP="00CF63BA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="00860E6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60E6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бря</w:t>
            </w:r>
          </w:p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3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="00CF63BA" w:rsidRPr="00CF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Старохоперского</w:t>
            </w:r>
            <w:proofErr w:type="spellEnd"/>
            <w:r w:rsidR="00CF63BA" w:rsidRPr="00CF6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E15CEB" w:rsidRPr="00A574FF" w:rsidTr="004175C5">
        <w:trPr>
          <w:tblCellSpacing w:w="15" w:type="dxa"/>
        </w:trPr>
        <w:tc>
          <w:tcPr>
            <w:tcW w:w="543" w:type="dxa"/>
            <w:vAlign w:val="center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8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для проведения публичных слушаний по проекту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224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бюджете </w:t>
            </w:r>
            <w:r w:rsidRPr="00D22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 год </w:t>
            </w:r>
          </w:p>
        </w:tc>
        <w:tc>
          <w:tcPr>
            <w:tcW w:w="2059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659" w:type="dxa"/>
          </w:tcPr>
          <w:p w:rsidR="00E15CEB" w:rsidRPr="00A574FF" w:rsidRDefault="00CF63BA" w:rsidP="00CF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 ранее чем через 7 дней со дня опубликования (обнародования) решение Совета и не позднее, чем за 14 дней до дня проведения заседания Совета по принятию решения о бюджете</w:t>
            </w:r>
          </w:p>
        </w:tc>
        <w:tc>
          <w:tcPr>
            <w:tcW w:w="2223" w:type="dxa"/>
          </w:tcPr>
          <w:p w:rsidR="00E15CEB" w:rsidRPr="00A574FF" w:rsidRDefault="00E15CEB" w:rsidP="00E15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B4C" w:rsidRDefault="00F23B4C" w:rsidP="00F23B4C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C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2A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sym w:font="Symbol" w:char="F03E"/>
      </w:r>
      <w:r w:rsidRPr="00D2248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</w:t>
      </w:r>
      <w:r w:rsidRPr="00D2248A">
        <w:rPr>
          <w:rFonts w:ascii="Times New Roman" w:eastAsia="Times New Roman" w:hAnsi="Times New Roman"/>
          <w:bCs/>
          <w:sz w:val="24"/>
          <w:szCs w:val="20"/>
          <w:lang w:eastAsia="ru-RU"/>
        </w:rPr>
        <w:t>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</w:t>
      </w:r>
    </w:p>
    <w:p w:rsidR="00B146C0" w:rsidRPr="00D561E6" w:rsidRDefault="00B146C0" w:rsidP="00D00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46C0" w:rsidRPr="00D561E6" w:rsidSect="00B1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C0A"/>
    <w:multiLevelType w:val="multilevel"/>
    <w:tmpl w:val="86944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D68E9"/>
    <w:multiLevelType w:val="hybridMultilevel"/>
    <w:tmpl w:val="3562613A"/>
    <w:lvl w:ilvl="0" w:tplc="E0108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5ABC"/>
    <w:multiLevelType w:val="multilevel"/>
    <w:tmpl w:val="6B2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201A5"/>
    <w:multiLevelType w:val="multilevel"/>
    <w:tmpl w:val="B104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D64C1"/>
    <w:multiLevelType w:val="multilevel"/>
    <w:tmpl w:val="0DD6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616AD"/>
    <w:multiLevelType w:val="multilevel"/>
    <w:tmpl w:val="326CC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30"/>
    <w:rsid w:val="0000186A"/>
    <w:rsid w:val="00015EFF"/>
    <w:rsid w:val="00020E3B"/>
    <w:rsid w:val="00050AE9"/>
    <w:rsid w:val="000779D7"/>
    <w:rsid w:val="000964EF"/>
    <w:rsid w:val="000C1A9A"/>
    <w:rsid w:val="000D2976"/>
    <w:rsid w:val="000D35F0"/>
    <w:rsid w:val="000D3F17"/>
    <w:rsid w:val="000D4756"/>
    <w:rsid w:val="000E1719"/>
    <w:rsid w:val="000F5EB4"/>
    <w:rsid w:val="00104A90"/>
    <w:rsid w:val="001345BA"/>
    <w:rsid w:val="0015681A"/>
    <w:rsid w:val="0016003C"/>
    <w:rsid w:val="00160CC0"/>
    <w:rsid w:val="00184E76"/>
    <w:rsid w:val="001865FC"/>
    <w:rsid w:val="001A68C1"/>
    <w:rsid w:val="001B24BA"/>
    <w:rsid w:val="001C2A8F"/>
    <w:rsid w:val="001F07C4"/>
    <w:rsid w:val="00205CD8"/>
    <w:rsid w:val="0020657B"/>
    <w:rsid w:val="00206D1E"/>
    <w:rsid w:val="00226ED1"/>
    <w:rsid w:val="002465BB"/>
    <w:rsid w:val="00250018"/>
    <w:rsid w:val="00257E95"/>
    <w:rsid w:val="002E303A"/>
    <w:rsid w:val="00307A12"/>
    <w:rsid w:val="003133FB"/>
    <w:rsid w:val="00350A67"/>
    <w:rsid w:val="00373179"/>
    <w:rsid w:val="00374B2C"/>
    <w:rsid w:val="00376AE4"/>
    <w:rsid w:val="00381025"/>
    <w:rsid w:val="003929E5"/>
    <w:rsid w:val="003A495C"/>
    <w:rsid w:val="003B1522"/>
    <w:rsid w:val="003D4A26"/>
    <w:rsid w:val="00401986"/>
    <w:rsid w:val="00403DB0"/>
    <w:rsid w:val="004076C8"/>
    <w:rsid w:val="004175C5"/>
    <w:rsid w:val="004326D2"/>
    <w:rsid w:val="00433197"/>
    <w:rsid w:val="00436934"/>
    <w:rsid w:val="00464C9F"/>
    <w:rsid w:val="004A6E34"/>
    <w:rsid w:val="004B0D31"/>
    <w:rsid w:val="004C0109"/>
    <w:rsid w:val="004D544F"/>
    <w:rsid w:val="004F26C5"/>
    <w:rsid w:val="00504AAB"/>
    <w:rsid w:val="00547C0B"/>
    <w:rsid w:val="005675E7"/>
    <w:rsid w:val="005D505C"/>
    <w:rsid w:val="005F2461"/>
    <w:rsid w:val="006070E6"/>
    <w:rsid w:val="00612847"/>
    <w:rsid w:val="00633D52"/>
    <w:rsid w:val="00640C61"/>
    <w:rsid w:val="00647A52"/>
    <w:rsid w:val="006F2F03"/>
    <w:rsid w:val="0073029B"/>
    <w:rsid w:val="00744A74"/>
    <w:rsid w:val="00786EC2"/>
    <w:rsid w:val="00792448"/>
    <w:rsid w:val="007A22D9"/>
    <w:rsid w:val="007C1F90"/>
    <w:rsid w:val="007D3B12"/>
    <w:rsid w:val="00823753"/>
    <w:rsid w:val="008322AA"/>
    <w:rsid w:val="008333F4"/>
    <w:rsid w:val="00860E63"/>
    <w:rsid w:val="00874EFF"/>
    <w:rsid w:val="008D6D15"/>
    <w:rsid w:val="008E0DF1"/>
    <w:rsid w:val="008F2021"/>
    <w:rsid w:val="00900FA2"/>
    <w:rsid w:val="00952F49"/>
    <w:rsid w:val="009531DD"/>
    <w:rsid w:val="00976EBC"/>
    <w:rsid w:val="009810D0"/>
    <w:rsid w:val="009B022B"/>
    <w:rsid w:val="009B3842"/>
    <w:rsid w:val="009E2F5C"/>
    <w:rsid w:val="00A12B28"/>
    <w:rsid w:val="00A2407F"/>
    <w:rsid w:val="00A574FF"/>
    <w:rsid w:val="00AA0291"/>
    <w:rsid w:val="00AB4BF1"/>
    <w:rsid w:val="00AD164D"/>
    <w:rsid w:val="00AE0EFB"/>
    <w:rsid w:val="00AF6161"/>
    <w:rsid w:val="00B07612"/>
    <w:rsid w:val="00B13875"/>
    <w:rsid w:val="00B146C0"/>
    <w:rsid w:val="00B27F4C"/>
    <w:rsid w:val="00B4591C"/>
    <w:rsid w:val="00B46E7E"/>
    <w:rsid w:val="00BB56E3"/>
    <w:rsid w:val="00BD3AE4"/>
    <w:rsid w:val="00BE01FB"/>
    <w:rsid w:val="00C00B0C"/>
    <w:rsid w:val="00C12F89"/>
    <w:rsid w:val="00C32140"/>
    <w:rsid w:val="00C34826"/>
    <w:rsid w:val="00C70ADC"/>
    <w:rsid w:val="00C80FAA"/>
    <w:rsid w:val="00CA6B0A"/>
    <w:rsid w:val="00CD03E9"/>
    <w:rsid w:val="00CD7838"/>
    <w:rsid w:val="00CE4E09"/>
    <w:rsid w:val="00CF332A"/>
    <w:rsid w:val="00CF63BA"/>
    <w:rsid w:val="00D00403"/>
    <w:rsid w:val="00D012D9"/>
    <w:rsid w:val="00D02981"/>
    <w:rsid w:val="00D03EB7"/>
    <w:rsid w:val="00D3238B"/>
    <w:rsid w:val="00D32E30"/>
    <w:rsid w:val="00D561E6"/>
    <w:rsid w:val="00D67F08"/>
    <w:rsid w:val="00D76E40"/>
    <w:rsid w:val="00DA341F"/>
    <w:rsid w:val="00DA6F3B"/>
    <w:rsid w:val="00DC283F"/>
    <w:rsid w:val="00E11923"/>
    <w:rsid w:val="00E15CEB"/>
    <w:rsid w:val="00E43287"/>
    <w:rsid w:val="00EF5F48"/>
    <w:rsid w:val="00F23B4C"/>
    <w:rsid w:val="00F31F30"/>
    <w:rsid w:val="00F41507"/>
    <w:rsid w:val="00F45458"/>
    <w:rsid w:val="00F76403"/>
    <w:rsid w:val="00F84864"/>
    <w:rsid w:val="00F9265B"/>
    <w:rsid w:val="00FC719E"/>
    <w:rsid w:val="00FF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gribuser.ru/xml/fictionbook/2.0"/>
  <w:attachedSchema w:val="http://www.w3.org/1999/xlink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E30"/>
    <w:rPr>
      <w:b/>
      <w:bCs/>
    </w:rPr>
  </w:style>
  <w:style w:type="character" w:styleId="a5">
    <w:name w:val="Hyperlink"/>
    <w:basedOn w:val="a0"/>
    <w:uiPriority w:val="99"/>
    <w:semiHidden/>
    <w:unhideWhenUsed/>
    <w:rsid w:val="00D32E30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D32E30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8">
    <w:name w:val="Подзаголовок Знак"/>
    <w:basedOn w:val="a0"/>
    <w:link w:val="a6"/>
    <w:rsid w:val="00D32E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D32E3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32E30"/>
  </w:style>
  <w:style w:type="paragraph" w:styleId="aa">
    <w:name w:val="Body Text Indent"/>
    <w:basedOn w:val="a"/>
    <w:link w:val="ab"/>
    <w:uiPriority w:val="99"/>
    <w:unhideWhenUsed/>
    <w:rsid w:val="008333F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333F4"/>
  </w:style>
  <w:style w:type="paragraph" w:styleId="ac">
    <w:name w:val="List Paragraph"/>
    <w:basedOn w:val="a"/>
    <w:uiPriority w:val="34"/>
    <w:qFormat/>
    <w:rsid w:val="00D67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старый хопер</cp:lastModifiedBy>
  <cp:revision>4</cp:revision>
  <cp:lastPrinted>2016-12-30T06:45:00Z</cp:lastPrinted>
  <dcterms:created xsi:type="dcterms:W3CDTF">2021-06-24T09:25:00Z</dcterms:created>
  <dcterms:modified xsi:type="dcterms:W3CDTF">2021-06-25T05:49:00Z</dcterms:modified>
</cp:coreProperties>
</file>