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71" w:rsidRPr="00EB407A" w:rsidRDefault="00F56271" w:rsidP="00AA024C">
      <w:pPr>
        <w:pStyle w:val="Title"/>
        <w:rPr>
          <w:rFonts w:ascii="Times New Roman" w:hAnsi="Times New Roman"/>
          <w:sz w:val="28"/>
          <w:szCs w:val="28"/>
        </w:rPr>
      </w:pPr>
      <w:r w:rsidRPr="00EB407A">
        <w:rPr>
          <w:rFonts w:ascii="Times New Roman" w:hAnsi="Times New Roman"/>
          <w:sz w:val="28"/>
          <w:szCs w:val="28"/>
        </w:rPr>
        <w:t>СОВЕТ</w:t>
      </w:r>
    </w:p>
    <w:p w:rsidR="00F56271" w:rsidRPr="00EB407A" w:rsidRDefault="00F56271" w:rsidP="00EB407A">
      <w:pPr>
        <w:pStyle w:val="Title"/>
        <w:rPr>
          <w:rFonts w:ascii="Times New Roman" w:hAnsi="Times New Roman"/>
          <w:sz w:val="28"/>
          <w:szCs w:val="28"/>
        </w:rPr>
      </w:pPr>
      <w:r w:rsidRPr="00EB407A">
        <w:rPr>
          <w:rFonts w:ascii="Times New Roman" w:hAnsi="Times New Roman"/>
          <w:sz w:val="28"/>
          <w:szCs w:val="28"/>
        </w:rPr>
        <w:t>РОДНИЧКОВСКОГОМУНИЦИПАЛЬНОГО ОБРАЗОВАНИЯ</w:t>
      </w:r>
    </w:p>
    <w:p w:rsidR="00F56271" w:rsidRPr="00EB407A" w:rsidRDefault="00F56271" w:rsidP="00EB407A">
      <w:pPr>
        <w:pStyle w:val="Title"/>
        <w:rPr>
          <w:rFonts w:ascii="Times New Roman" w:hAnsi="Times New Roman"/>
          <w:sz w:val="28"/>
          <w:szCs w:val="28"/>
        </w:rPr>
      </w:pPr>
      <w:r w:rsidRPr="00EB407A">
        <w:rPr>
          <w:rFonts w:ascii="Times New Roman" w:hAnsi="Times New Roman"/>
          <w:sz w:val="28"/>
          <w:szCs w:val="28"/>
        </w:rPr>
        <w:t>БАЛАШОВСКОГО МУНИЦИПАЛЬНОГО РАЙОНА</w:t>
      </w:r>
    </w:p>
    <w:p w:rsidR="00F56271" w:rsidRPr="00EB407A" w:rsidRDefault="00F56271" w:rsidP="00EB407A">
      <w:pPr>
        <w:pStyle w:val="Title"/>
        <w:rPr>
          <w:rFonts w:ascii="Times New Roman" w:hAnsi="Times New Roman"/>
          <w:sz w:val="28"/>
          <w:szCs w:val="28"/>
        </w:rPr>
      </w:pPr>
      <w:r w:rsidRPr="00EB407A">
        <w:rPr>
          <w:rFonts w:ascii="Times New Roman" w:hAnsi="Times New Roman"/>
          <w:sz w:val="28"/>
          <w:szCs w:val="28"/>
        </w:rPr>
        <w:t>САРАТОВСКОЙ ОБЛАСТИ</w:t>
      </w:r>
    </w:p>
    <w:p w:rsidR="00F56271" w:rsidRDefault="00F56271" w:rsidP="00EB407A">
      <w:pPr>
        <w:pStyle w:val="Title"/>
        <w:jc w:val="left"/>
        <w:rPr>
          <w:sz w:val="28"/>
          <w:szCs w:val="28"/>
        </w:rPr>
      </w:pPr>
    </w:p>
    <w:p w:rsidR="00F56271" w:rsidRDefault="00F56271" w:rsidP="00EB407A">
      <w:pPr>
        <w:pStyle w:val="a0"/>
        <w:spacing w:after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56271" w:rsidRDefault="00F56271" w:rsidP="00EB407A">
      <w:pPr>
        <w:pStyle w:val="a"/>
      </w:pPr>
    </w:p>
    <w:p w:rsidR="00F56271" w:rsidRDefault="00F56271" w:rsidP="00EB40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28.10.2020 года №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96-2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F56271" w:rsidRDefault="00F56271" w:rsidP="00EB407A">
      <w:pPr>
        <w:jc w:val="both"/>
        <w:rPr>
          <w:rFonts w:ascii="Times New Roman" w:hAnsi="Times New Roman"/>
          <w:sz w:val="28"/>
          <w:szCs w:val="28"/>
        </w:rPr>
      </w:pPr>
    </w:p>
    <w:p w:rsidR="00F56271" w:rsidRDefault="00F56271" w:rsidP="00EB40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принятии к рассмотрению проекта</w:t>
      </w:r>
    </w:p>
    <w:p w:rsidR="00F56271" w:rsidRDefault="00F56271" w:rsidP="00EB40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бюджета Родничковского муниципального </w:t>
      </w:r>
    </w:p>
    <w:p w:rsidR="00F56271" w:rsidRDefault="00F56271" w:rsidP="00EB40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Балашовского муниципального района </w:t>
      </w:r>
    </w:p>
    <w:p w:rsidR="00F56271" w:rsidRDefault="00F56271" w:rsidP="00EB40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на 2021 год</w:t>
      </w:r>
    </w:p>
    <w:p w:rsidR="00F56271" w:rsidRDefault="00F56271" w:rsidP="00EB407A">
      <w:pPr>
        <w:jc w:val="both"/>
        <w:rPr>
          <w:rFonts w:ascii="Times New Roman" w:hAnsi="Times New Roman"/>
          <w:sz w:val="28"/>
          <w:szCs w:val="28"/>
        </w:rPr>
      </w:pPr>
    </w:p>
    <w:p w:rsidR="00F56271" w:rsidRDefault="00F56271" w:rsidP="00EB40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Родничковского муниципального образования, Совет Родничковского муниципального образования</w:t>
      </w:r>
    </w:p>
    <w:p w:rsidR="00F56271" w:rsidRDefault="00F56271" w:rsidP="00EB407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6271" w:rsidRDefault="00F56271" w:rsidP="00EB40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F56271" w:rsidRDefault="00F56271" w:rsidP="00EB40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6271" w:rsidRDefault="00F56271" w:rsidP="00EB40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рассмотрению проект бюджета Родничковского муниципального образования Балашовского муниципального района Саратовской области на 2021 год (прилагается).</w:t>
      </w:r>
    </w:p>
    <w:p w:rsidR="00F56271" w:rsidRDefault="00F56271" w:rsidP="00EB40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проект бюджета Родничковского муниципального образования Балашовского муниципального района Саратовской области на 2021 год 28 октября 2020 года и разместить на сайте администрации Родничковского муниципального образования.</w:t>
      </w:r>
    </w:p>
    <w:p w:rsidR="00F56271" w:rsidRDefault="00F56271" w:rsidP="00EB40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Провести публичные слушания по обсуждению проекта бюджета Родничковского муниципального образования Балашовского муниципального района Саратовской области на 2021 год «09» ноября 2020 года в 14.00 часов в здании Дома Культуры с. Родничок по адресу:</w:t>
      </w:r>
    </w:p>
    <w:p w:rsidR="00F56271" w:rsidRDefault="00F56271" w:rsidP="004C31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Родничок, ул. Кирова, д.89А.</w:t>
      </w:r>
    </w:p>
    <w:p w:rsidR="00F56271" w:rsidRDefault="00F56271" w:rsidP="00EB40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Создать рабочую группу по организации и проведению публичных слушаний в количестве 3 человек:</w:t>
      </w:r>
    </w:p>
    <w:p w:rsidR="00F56271" w:rsidRDefault="00F56271" w:rsidP="00EB407A">
      <w:pPr>
        <w:tabs>
          <w:tab w:val="left" w:pos="10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Стоволосова Л.А. - заместитель главы администрации Родничковского муниципального образования.</w:t>
      </w:r>
    </w:p>
    <w:p w:rsidR="00F56271" w:rsidRDefault="00F56271" w:rsidP="00EB407A">
      <w:pPr>
        <w:tabs>
          <w:tab w:val="left" w:pos="10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Елизарова Л.В. – специалист 1 категории администрации Родничковского муниципального образования.</w:t>
      </w:r>
    </w:p>
    <w:p w:rsidR="00F56271" w:rsidRDefault="00F56271" w:rsidP="00EB407A">
      <w:pPr>
        <w:tabs>
          <w:tab w:val="left" w:pos="10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-Пантеев А.И. – депутат Совета Родничковского муниципального образования.</w:t>
      </w:r>
    </w:p>
    <w:p w:rsidR="00F56271" w:rsidRDefault="00F56271" w:rsidP="00EB40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со дня его обнародования.</w:t>
      </w:r>
    </w:p>
    <w:p w:rsidR="00F56271" w:rsidRDefault="00F56271" w:rsidP="00EB407A">
      <w:pPr>
        <w:jc w:val="both"/>
        <w:rPr>
          <w:rFonts w:ascii="Times New Roman" w:hAnsi="Times New Roman"/>
          <w:sz w:val="28"/>
          <w:szCs w:val="28"/>
        </w:rPr>
      </w:pPr>
    </w:p>
    <w:p w:rsidR="00F56271" w:rsidRDefault="00F56271" w:rsidP="00EB407A">
      <w:pPr>
        <w:jc w:val="both"/>
        <w:rPr>
          <w:rFonts w:ascii="Times New Roman" w:hAnsi="Times New Roman"/>
          <w:sz w:val="28"/>
          <w:szCs w:val="28"/>
        </w:rPr>
      </w:pPr>
    </w:p>
    <w:p w:rsidR="00F56271" w:rsidRDefault="00F56271" w:rsidP="00EB40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Родничковского</w:t>
      </w:r>
    </w:p>
    <w:p w:rsidR="00F56271" w:rsidRDefault="00F56271" w:rsidP="00694E2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С.А. Родионов</w:t>
      </w:r>
    </w:p>
    <w:p w:rsidR="00F56271" w:rsidRDefault="00F56271" w:rsidP="00AA024C">
      <w:pPr>
        <w:pStyle w:val="Title"/>
        <w:jc w:val="left"/>
        <w:rPr>
          <w:rFonts w:ascii="Times New Roman" w:hAnsi="Times New Roman"/>
          <w:sz w:val="28"/>
          <w:szCs w:val="28"/>
        </w:rPr>
      </w:pPr>
    </w:p>
    <w:p w:rsidR="00F56271" w:rsidRPr="00812E26" w:rsidRDefault="00F56271" w:rsidP="00812E26">
      <w:pPr>
        <w:pStyle w:val="Title"/>
        <w:ind w:left="6372" w:firstLine="708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ПРОЕКТ</w:t>
      </w:r>
    </w:p>
    <w:p w:rsidR="00F56271" w:rsidRPr="00812E26" w:rsidRDefault="00F56271" w:rsidP="00812E26">
      <w:pPr>
        <w:pStyle w:val="Title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СОВЕТ</w:t>
      </w:r>
    </w:p>
    <w:p w:rsidR="00F56271" w:rsidRPr="00812E26" w:rsidRDefault="00F56271" w:rsidP="00812E26">
      <w:pPr>
        <w:pStyle w:val="Title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РОДНИЧКОВСКОГО МУНИЦИПАЛЬНОГО ОБРАЗОВАНИЯ</w:t>
      </w:r>
    </w:p>
    <w:p w:rsidR="00F56271" w:rsidRPr="00812E26" w:rsidRDefault="00F56271" w:rsidP="00812E26">
      <w:pPr>
        <w:pStyle w:val="Title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БАЛАШОВСКОГО МУНИЦИПАЛЬНОГО РАЙОНА</w:t>
      </w:r>
    </w:p>
    <w:p w:rsidR="00F56271" w:rsidRPr="00812E26" w:rsidRDefault="00F56271" w:rsidP="00AA024C">
      <w:pPr>
        <w:pStyle w:val="Title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САРАТОВСКОЙ ОБЛАСТИ</w:t>
      </w:r>
    </w:p>
    <w:p w:rsidR="00F56271" w:rsidRPr="0075738D" w:rsidRDefault="00F56271" w:rsidP="0075738D">
      <w:pPr>
        <w:pStyle w:val="a0"/>
        <w:spacing w:after="0"/>
        <w:rPr>
          <w:sz w:val="28"/>
          <w:szCs w:val="28"/>
        </w:rPr>
      </w:pPr>
      <w:r w:rsidRPr="00812E26">
        <w:rPr>
          <w:sz w:val="28"/>
          <w:szCs w:val="28"/>
        </w:rPr>
        <w:t>РЕШЕНИЕ</w:t>
      </w:r>
    </w:p>
    <w:p w:rsidR="00F56271" w:rsidRPr="00AA024C" w:rsidRDefault="00F56271" w:rsidP="00AA024C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Pr="00812E26">
        <w:rPr>
          <w:rFonts w:ascii="Times New Roman" w:hAnsi="Times New Roman"/>
          <w:b/>
          <w:bCs/>
          <w:sz w:val="28"/>
          <w:szCs w:val="28"/>
        </w:rPr>
        <w:t xml:space="preserve">____________г  № </w:t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>с. Родничок</w:t>
      </w:r>
    </w:p>
    <w:p w:rsidR="00F56271" w:rsidRPr="00812E26" w:rsidRDefault="00F56271" w:rsidP="00812E2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О бюджете Родничковского</w:t>
      </w:r>
    </w:p>
    <w:p w:rsidR="00F56271" w:rsidRPr="00812E26" w:rsidRDefault="00F56271" w:rsidP="00812E2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F56271" w:rsidRPr="00812E26" w:rsidRDefault="00F56271" w:rsidP="00812E2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Балашовского муниципального района</w:t>
      </w:r>
    </w:p>
    <w:p w:rsidR="00F56271" w:rsidRPr="00AA024C" w:rsidRDefault="00F56271" w:rsidP="00812E2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 на 2021</w:t>
      </w:r>
      <w:r w:rsidRPr="00812E26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F56271" w:rsidRPr="00AA024C" w:rsidRDefault="00F56271" w:rsidP="00AA02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На основании Устава Родничковского муниципального образования Балашовского муниципального района Саратовской области, Совет муниципального образования Балашовского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F56271" w:rsidRPr="00812E26" w:rsidRDefault="00F56271" w:rsidP="00812E26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Статья 1. Основные характеристики бюджета Родничковского муниципального образования Балашовского муниципального района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Саратовской области на 2021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</w:t>
      </w:r>
    </w:p>
    <w:p w:rsidR="00F56271" w:rsidRPr="00812E26" w:rsidRDefault="00F56271" w:rsidP="00812E26">
      <w:pPr>
        <w:pStyle w:val="a"/>
        <w:ind w:firstLine="709"/>
        <w:rPr>
          <w:szCs w:val="28"/>
        </w:rPr>
      </w:pPr>
      <w:r w:rsidRPr="00812E26">
        <w:rPr>
          <w:szCs w:val="28"/>
        </w:rPr>
        <w:t>Утвердить основные характеристики бюджета Родничковского муниципального образования Балашовского муниципального ра</w:t>
      </w:r>
      <w:r>
        <w:rPr>
          <w:szCs w:val="28"/>
        </w:rPr>
        <w:t>йона Саратовской области на 2021</w:t>
      </w:r>
      <w:r w:rsidRPr="00812E26">
        <w:rPr>
          <w:szCs w:val="28"/>
        </w:rPr>
        <w:t xml:space="preserve"> год:</w:t>
      </w:r>
    </w:p>
    <w:p w:rsidR="00F56271" w:rsidRPr="00812E26" w:rsidRDefault="00F56271" w:rsidP="00812E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1) Общи</w:t>
      </w:r>
      <w:r>
        <w:rPr>
          <w:rFonts w:ascii="Times New Roman" w:hAnsi="Times New Roman"/>
          <w:sz w:val="28"/>
          <w:szCs w:val="28"/>
        </w:rPr>
        <w:t>й объем доходов в  сумме  4 530,7</w:t>
      </w:r>
      <w:r w:rsidRPr="00812E26">
        <w:rPr>
          <w:rFonts w:ascii="Times New Roman" w:hAnsi="Times New Roman"/>
          <w:sz w:val="28"/>
          <w:szCs w:val="28"/>
        </w:rPr>
        <w:t xml:space="preserve"> тыс. рублей;</w:t>
      </w:r>
    </w:p>
    <w:p w:rsidR="00F56271" w:rsidRPr="00812E26" w:rsidRDefault="00F56271" w:rsidP="00812E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2) Общий объем рас</w:t>
      </w:r>
      <w:r>
        <w:rPr>
          <w:rFonts w:ascii="Times New Roman" w:hAnsi="Times New Roman"/>
          <w:sz w:val="28"/>
          <w:szCs w:val="28"/>
        </w:rPr>
        <w:t>ходов в сумме  4 530,7</w:t>
      </w:r>
      <w:r w:rsidRPr="00812E26">
        <w:rPr>
          <w:rFonts w:ascii="Times New Roman" w:hAnsi="Times New Roman"/>
          <w:sz w:val="28"/>
          <w:szCs w:val="28"/>
        </w:rPr>
        <w:t xml:space="preserve"> тыс. рублей;</w:t>
      </w:r>
    </w:p>
    <w:p w:rsidR="00F56271" w:rsidRPr="00812E26" w:rsidRDefault="00F56271" w:rsidP="00812E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3) Дефицит бюджета в сумме 0,0 тыс. рублей;</w:t>
      </w:r>
    </w:p>
    <w:p w:rsidR="00F56271" w:rsidRPr="00812E26" w:rsidRDefault="00F56271" w:rsidP="00812E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4) Установить верхний предел муниципального внутреннего долга Родничковского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по состоянию на 1 января 2021 </w:t>
      </w:r>
      <w:r w:rsidRPr="00812E26">
        <w:rPr>
          <w:rFonts w:ascii="Times New Roman" w:hAnsi="Times New Roman"/>
          <w:sz w:val="28"/>
          <w:szCs w:val="28"/>
        </w:rPr>
        <w:t>года в размере – 0,0 тыс. рублей, в том числе верхний предел долга по муниципальным гарантиям в размере  - 0,0 тыс. рублей.</w:t>
      </w:r>
    </w:p>
    <w:p w:rsidR="00F56271" w:rsidRPr="00812E26" w:rsidRDefault="00F56271" w:rsidP="00B04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5) Установить предельный объем муниципального внутреннего долга Родничковского му</w:t>
      </w:r>
      <w:r>
        <w:rPr>
          <w:rFonts w:ascii="Times New Roman" w:hAnsi="Times New Roman"/>
          <w:sz w:val="28"/>
          <w:szCs w:val="28"/>
        </w:rPr>
        <w:t>ниципального образования на 2021</w:t>
      </w:r>
      <w:r w:rsidRPr="00812E26">
        <w:rPr>
          <w:rFonts w:ascii="Times New Roman" w:hAnsi="Times New Roman"/>
          <w:sz w:val="28"/>
          <w:szCs w:val="28"/>
        </w:rPr>
        <w:t xml:space="preserve"> год в сумме - 0,0 тыс. рублей</w:t>
      </w:r>
    </w:p>
    <w:p w:rsidR="00F56271" w:rsidRPr="00812E26" w:rsidRDefault="00F56271" w:rsidP="00812E26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Статья 2. Безвозмездные поступления в бюджет Родничковского муниципального образования Балашовского муниципального района Саратовской области</w:t>
      </w:r>
    </w:p>
    <w:p w:rsidR="00F56271" w:rsidRPr="00380D71" w:rsidRDefault="00F56271" w:rsidP="00380D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Утвердить безвозмездные поступления в бюджет Родничковского муниципального образования Балашовского муниципального района Саратовской области на</w:t>
      </w:r>
      <w:r>
        <w:rPr>
          <w:rFonts w:ascii="Times New Roman" w:hAnsi="Times New Roman"/>
          <w:sz w:val="28"/>
          <w:szCs w:val="28"/>
        </w:rPr>
        <w:t xml:space="preserve"> 2021</w:t>
      </w:r>
      <w:r w:rsidRPr="00812E26">
        <w:rPr>
          <w:rFonts w:ascii="Times New Roman" w:hAnsi="Times New Roman"/>
          <w:sz w:val="28"/>
          <w:szCs w:val="28"/>
        </w:rPr>
        <w:t xml:space="preserve"> год согласно приложению № 1 к настоящему Решению.</w:t>
      </w:r>
    </w:p>
    <w:p w:rsidR="00F56271" w:rsidRPr="00380D71" w:rsidRDefault="00F56271" w:rsidP="00380D71">
      <w:pPr>
        <w:tabs>
          <w:tab w:val="left" w:pos="536"/>
        </w:tabs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Статья 3. Главные администраторы доходов и источников внутреннего финансирования дефицита бюджета Родничковского муниципального образования Балашовского муниципального района Саратовской области</w:t>
      </w:r>
    </w:p>
    <w:p w:rsidR="00F56271" w:rsidRPr="00812E26" w:rsidRDefault="00F56271" w:rsidP="00812E26">
      <w:pPr>
        <w:pStyle w:val="ConsPlusNormal"/>
        <w:tabs>
          <w:tab w:val="left" w:pos="536"/>
        </w:tabs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E2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на 2021</w:t>
      </w:r>
      <w:r w:rsidRPr="00812E2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56271" w:rsidRPr="00812E26" w:rsidRDefault="00F56271" w:rsidP="00812E26">
      <w:pPr>
        <w:pStyle w:val="ConsPlusNormal"/>
        <w:tabs>
          <w:tab w:val="left" w:pos="536"/>
        </w:tabs>
        <w:autoSpaceDE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E26">
        <w:rPr>
          <w:rFonts w:ascii="Times New Roman" w:hAnsi="Times New Roman" w:cs="Times New Roman"/>
          <w:sz w:val="28"/>
          <w:szCs w:val="28"/>
        </w:rPr>
        <w:t>1)перечень главных администраторов доходов бюджета Родничковского муниципального образования Балашовского муниципального района Саратовской области согласно приложению № 2 к настоящему Решению.</w:t>
      </w:r>
    </w:p>
    <w:p w:rsidR="00F56271" w:rsidRPr="00812E26" w:rsidRDefault="00F56271" w:rsidP="00812E26">
      <w:pPr>
        <w:pStyle w:val="ConsPlusNormal"/>
        <w:tabs>
          <w:tab w:val="left" w:pos="536"/>
        </w:tabs>
        <w:autoSpaceDE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E26">
        <w:rPr>
          <w:rFonts w:ascii="Times New Roman" w:hAnsi="Times New Roman" w:cs="Times New Roman"/>
          <w:sz w:val="28"/>
          <w:szCs w:val="28"/>
        </w:rPr>
        <w:t>2)перечень главных администраторов источников внутреннего финансирования дефицита бюджета Родничковского муниципального образования Балашовского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E26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 согласно приложению № 3 к настоящему Решению.</w:t>
      </w:r>
    </w:p>
    <w:p w:rsidR="00F56271" w:rsidRPr="00812E26" w:rsidRDefault="00F56271" w:rsidP="00812E26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Статья 4. Особенности администрирования доходов бюджета Родничковского муниципального образования Балашовского муниципального р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айона Саратовской области в 2021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году </w:t>
      </w:r>
    </w:p>
    <w:p w:rsidR="00F56271" w:rsidRPr="00812E26" w:rsidRDefault="00F56271" w:rsidP="00812E26">
      <w:pPr>
        <w:pStyle w:val="a"/>
        <w:ind w:firstLine="709"/>
        <w:rPr>
          <w:szCs w:val="28"/>
        </w:rPr>
      </w:pPr>
      <w:r w:rsidRPr="00812E26">
        <w:rPr>
          <w:szCs w:val="28"/>
        </w:rP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Родничковского муниципального образования Балашовского муниципального района Саратовской области осуществляется через уполномоченный орган:</w:t>
      </w:r>
    </w:p>
    <w:p w:rsidR="00F56271" w:rsidRPr="00812E26" w:rsidRDefault="00F56271" w:rsidP="00B04A8A">
      <w:pPr>
        <w:pStyle w:val="a"/>
        <w:ind w:firstLine="709"/>
        <w:rPr>
          <w:szCs w:val="28"/>
        </w:rPr>
      </w:pPr>
      <w:r w:rsidRPr="00812E26">
        <w:rPr>
          <w:szCs w:val="28"/>
        </w:rPr>
        <w:t>- муниципальное учреждение «Централизованная бухгалтерия органов местного самоуправления Балашовского района».</w:t>
      </w:r>
    </w:p>
    <w:p w:rsidR="00F56271" w:rsidRPr="00812E26" w:rsidRDefault="00F56271" w:rsidP="00812E26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Статья 5. Бюджетные ассигнования бюджета Родничковского муниципального образования Балашовского муниципального ра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йона Саратовской области на 2021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год. </w:t>
      </w:r>
    </w:p>
    <w:p w:rsidR="00F56271" w:rsidRPr="00812E26" w:rsidRDefault="00F56271" w:rsidP="00812E26">
      <w:pPr>
        <w:pStyle w:val="a"/>
        <w:ind w:firstLine="709"/>
        <w:rPr>
          <w:szCs w:val="28"/>
        </w:rPr>
      </w:pPr>
      <w:r>
        <w:rPr>
          <w:szCs w:val="28"/>
        </w:rPr>
        <w:t>Утвердить на 2021</w:t>
      </w:r>
      <w:r w:rsidRPr="00812E26">
        <w:rPr>
          <w:szCs w:val="28"/>
        </w:rPr>
        <w:t xml:space="preserve"> год: </w:t>
      </w:r>
    </w:p>
    <w:p w:rsidR="00F56271" w:rsidRPr="00812E26" w:rsidRDefault="00F56271" w:rsidP="00812E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- ведомственную структуру расходов бюджета Родничковского муниципального образования Балашовского муниципального района Саратовской области согласно приложению № 4 к настоящему Решению;</w:t>
      </w:r>
    </w:p>
    <w:p w:rsidR="00F56271" w:rsidRDefault="00F56271" w:rsidP="00812E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 xml:space="preserve">- распределение бюджетных ассигнований бюджета Родничковского муниципального образования Балашовского муниципального района Саратовской области по разделам, подразделам, целевым статьям и видам расходов классификации расходов бюджета согласно </w:t>
      </w:r>
      <w:r w:rsidRPr="00812E26">
        <w:rPr>
          <w:rFonts w:ascii="Times New Roman" w:hAnsi="Times New Roman"/>
          <w:color w:val="000000"/>
          <w:sz w:val="28"/>
          <w:szCs w:val="28"/>
        </w:rPr>
        <w:t>приложению № 5</w:t>
      </w:r>
      <w:r w:rsidRPr="00812E2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56271" w:rsidRPr="00812E26" w:rsidRDefault="00F56271" w:rsidP="004707E0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Особенности установления отдельных расходных обязательств  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Родничковского муниципального образования Балашовского муниципального ра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йона Саратовской области на 2021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год. </w:t>
      </w:r>
    </w:p>
    <w:p w:rsidR="00F56271" w:rsidRPr="004707E0" w:rsidRDefault="00F56271" w:rsidP="004707E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07E0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 xml:space="preserve">тановить размер индексации 1,036 с 1 декабря 2021 </w:t>
      </w:r>
      <w:r w:rsidRPr="004707E0">
        <w:rPr>
          <w:rFonts w:ascii="Times New Roman" w:hAnsi="Times New Roman"/>
          <w:sz w:val="28"/>
          <w:szCs w:val="28"/>
        </w:rPr>
        <w:t xml:space="preserve">года: </w:t>
      </w:r>
    </w:p>
    <w:p w:rsidR="00F56271" w:rsidRPr="004707E0" w:rsidRDefault="00F56271" w:rsidP="004707E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07E0">
        <w:rPr>
          <w:rFonts w:ascii="Times New Roman" w:hAnsi="Times New Roman"/>
          <w:sz w:val="28"/>
          <w:szCs w:val="28"/>
        </w:rPr>
        <w:t>-работников, замещающих должности, не являющиеся должностями муниципальной службы муниципального образования, и осуществляющих техническое обеспечение деятельности органов местного самоуправления муниципального образования и иных муниципальных органов муниципального образования;</w:t>
      </w:r>
    </w:p>
    <w:p w:rsidR="00F56271" w:rsidRPr="00812E26" w:rsidRDefault="00F56271" w:rsidP="00AA024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07E0">
        <w:rPr>
          <w:rFonts w:ascii="Times New Roman" w:hAnsi="Times New Roman"/>
          <w:sz w:val="28"/>
          <w:szCs w:val="28"/>
        </w:rPr>
        <w:t>-размеры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</w:p>
    <w:p w:rsidR="00F56271" w:rsidRPr="00812E26" w:rsidRDefault="00F56271" w:rsidP="00812E26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Статья 7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F56271" w:rsidRDefault="00F56271" w:rsidP="00AA024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вступает в силу с 1 января 2021</w:t>
      </w:r>
      <w:r w:rsidRPr="00812E26">
        <w:rPr>
          <w:rFonts w:ascii="Times New Roman" w:hAnsi="Times New Roman"/>
          <w:sz w:val="28"/>
          <w:szCs w:val="28"/>
        </w:rPr>
        <w:t xml:space="preserve"> года и подлежит официальному опубликованию (обнародованию).</w:t>
      </w:r>
    </w:p>
    <w:p w:rsidR="00F56271" w:rsidRDefault="00F56271" w:rsidP="00AA024C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6271" w:rsidRPr="00AA024C" w:rsidRDefault="00F56271" w:rsidP="00AA024C">
      <w:pPr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Глава Родничковского</w:t>
      </w:r>
    </w:p>
    <w:p w:rsidR="00F56271" w:rsidRPr="00AA024C" w:rsidRDefault="00F56271" w:rsidP="00AA024C">
      <w:pPr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>С.А. Родионов</w:t>
      </w:r>
    </w:p>
    <w:p w:rsidR="00F56271" w:rsidRPr="00893C6A" w:rsidRDefault="00F56271" w:rsidP="00893C6A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Приложение № 1 к решению Совета</w:t>
      </w:r>
    </w:p>
    <w:p w:rsidR="00F56271" w:rsidRPr="00893C6A" w:rsidRDefault="00F56271" w:rsidP="00893C6A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Родничковского муниципального образования</w:t>
      </w:r>
    </w:p>
    <w:p w:rsidR="00F56271" w:rsidRPr="00893C6A" w:rsidRDefault="00F56271" w:rsidP="00893C6A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F56271" w:rsidRPr="00893C6A" w:rsidRDefault="00F56271" w:rsidP="00893C6A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Саратовской области</w:t>
      </w:r>
    </w:p>
    <w:p w:rsidR="00F56271" w:rsidRPr="00893C6A" w:rsidRDefault="00F56271" w:rsidP="00893C6A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№ ___ от _______ года «О бюджете</w:t>
      </w:r>
    </w:p>
    <w:p w:rsidR="00F56271" w:rsidRPr="00893C6A" w:rsidRDefault="00F56271" w:rsidP="00893C6A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Родничковского муниципального образования</w:t>
      </w:r>
    </w:p>
    <w:p w:rsidR="00F56271" w:rsidRPr="00893C6A" w:rsidRDefault="00F56271" w:rsidP="00893C6A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F56271" w:rsidRPr="00893C6A" w:rsidRDefault="00F56271" w:rsidP="00893C6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 на 2021</w:t>
      </w:r>
      <w:r w:rsidRPr="00893C6A">
        <w:rPr>
          <w:rFonts w:ascii="Times New Roman" w:hAnsi="Times New Roman"/>
          <w:sz w:val="24"/>
          <w:szCs w:val="24"/>
        </w:rPr>
        <w:t xml:space="preserve"> год»</w:t>
      </w:r>
    </w:p>
    <w:p w:rsidR="00F56271" w:rsidRPr="00893C6A" w:rsidRDefault="00F56271" w:rsidP="00893C6A">
      <w:pPr>
        <w:rPr>
          <w:rFonts w:ascii="Times New Roman" w:hAnsi="Times New Roman"/>
          <w:b/>
          <w:bCs/>
          <w:sz w:val="24"/>
          <w:szCs w:val="24"/>
        </w:rPr>
      </w:pPr>
    </w:p>
    <w:p w:rsidR="00F56271" w:rsidRPr="00893C6A" w:rsidRDefault="00F56271" w:rsidP="00893C6A">
      <w:pPr>
        <w:rPr>
          <w:rFonts w:ascii="Times New Roman" w:hAnsi="Times New Roman"/>
          <w:b/>
          <w:bCs/>
          <w:sz w:val="24"/>
          <w:szCs w:val="24"/>
        </w:rPr>
      </w:pPr>
    </w:p>
    <w:p w:rsidR="00F56271" w:rsidRPr="00893C6A" w:rsidRDefault="00F56271" w:rsidP="00893C6A">
      <w:pPr>
        <w:rPr>
          <w:rFonts w:ascii="Times New Roman" w:hAnsi="Times New Roman"/>
          <w:b/>
          <w:bCs/>
          <w:sz w:val="24"/>
          <w:szCs w:val="24"/>
        </w:rPr>
      </w:pPr>
    </w:p>
    <w:p w:rsidR="00F56271" w:rsidRPr="00893C6A" w:rsidRDefault="00F56271" w:rsidP="00893C6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93C6A">
        <w:rPr>
          <w:rFonts w:ascii="Times New Roman" w:hAnsi="Times New Roman"/>
          <w:b/>
          <w:bCs/>
          <w:sz w:val="24"/>
          <w:szCs w:val="24"/>
        </w:rPr>
        <w:t>Безвозмездные поступления в бюджет Родничковского муниципального образования Балашовского муниципального ра</w:t>
      </w:r>
      <w:r>
        <w:rPr>
          <w:rFonts w:ascii="Times New Roman" w:hAnsi="Times New Roman"/>
          <w:b/>
          <w:bCs/>
          <w:sz w:val="24"/>
          <w:szCs w:val="24"/>
        </w:rPr>
        <w:t>йона Саратовской области на 2021</w:t>
      </w:r>
      <w:r w:rsidRPr="00893C6A">
        <w:rPr>
          <w:rFonts w:ascii="Times New Roman" w:hAnsi="Times New Roman"/>
          <w:b/>
          <w:bCs/>
          <w:sz w:val="24"/>
          <w:szCs w:val="24"/>
        </w:rPr>
        <w:t xml:space="preserve"> год.</w:t>
      </w:r>
    </w:p>
    <w:p w:rsidR="00F56271" w:rsidRDefault="00F56271" w:rsidP="00893C6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6271" w:rsidRDefault="00F56271" w:rsidP="00893C6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6271" w:rsidRDefault="00F56271" w:rsidP="00893C6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6271" w:rsidRPr="00893C6A" w:rsidRDefault="00F56271" w:rsidP="00893C6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1"/>
        <w:gridCol w:w="34"/>
        <w:gridCol w:w="4115"/>
        <w:gridCol w:w="1866"/>
      </w:tblGrid>
      <w:tr w:rsidR="00F56271" w:rsidRPr="00893C6A" w:rsidTr="00F336A5">
        <w:tc>
          <w:tcPr>
            <w:tcW w:w="3697" w:type="dxa"/>
            <w:gridSpan w:val="2"/>
          </w:tcPr>
          <w:p w:rsidR="00F56271" w:rsidRPr="00893C6A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F56271" w:rsidRPr="00893C6A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7" w:type="dxa"/>
          </w:tcPr>
          <w:p w:rsidR="00F56271" w:rsidRPr="00893C6A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56271" w:rsidRPr="00893C6A" w:rsidTr="00F336A5">
        <w:tc>
          <w:tcPr>
            <w:tcW w:w="3697" w:type="dxa"/>
            <w:gridSpan w:val="2"/>
          </w:tcPr>
          <w:p w:rsidR="00F56271" w:rsidRPr="00893C6A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2" w:type="dxa"/>
          </w:tcPr>
          <w:p w:rsidR="00F56271" w:rsidRPr="00893C6A" w:rsidRDefault="00F56271" w:rsidP="00B57600">
            <w:pPr>
              <w:tabs>
                <w:tab w:val="left" w:pos="225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867" w:type="dxa"/>
          </w:tcPr>
          <w:p w:rsidR="00F56271" w:rsidRPr="00893C6A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</w:tr>
      <w:tr w:rsidR="00F56271" w:rsidRPr="00893C6A" w:rsidTr="00F336A5">
        <w:tc>
          <w:tcPr>
            <w:tcW w:w="3697" w:type="dxa"/>
            <w:gridSpan w:val="2"/>
          </w:tcPr>
          <w:p w:rsidR="00F56271" w:rsidRPr="00893C6A" w:rsidRDefault="00F56271" w:rsidP="00B576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237 2 02 15001 10 0000 151</w:t>
            </w:r>
          </w:p>
        </w:tc>
        <w:tc>
          <w:tcPr>
            <w:tcW w:w="4112" w:type="dxa"/>
          </w:tcPr>
          <w:p w:rsidR="00F56271" w:rsidRPr="00893C6A" w:rsidRDefault="00F56271" w:rsidP="00B576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867" w:type="dxa"/>
          </w:tcPr>
          <w:p w:rsidR="00F56271" w:rsidRPr="00E25F3E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3E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F56271" w:rsidRPr="00577F1E" w:rsidTr="00577F1E">
        <w:tblPrEx>
          <w:tblLook w:val="00A0"/>
        </w:tblPrEx>
        <w:tc>
          <w:tcPr>
            <w:tcW w:w="3663" w:type="dxa"/>
          </w:tcPr>
          <w:p w:rsidR="00F56271" w:rsidRPr="00577F1E" w:rsidRDefault="00F562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7F1E">
              <w:rPr>
                <w:rFonts w:ascii="Times New Roman" w:hAnsi="Times New Roman"/>
                <w:sz w:val="24"/>
                <w:szCs w:val="24"/>
              </w:rPr>
              <w:t>237 2 02 40014 10 0001 150</w:t>
            </w:r>
          </w:p>
        </w:tc>
        <w:tc>
          <w:tcPr>
            <w:tcW w:w="4151" w:type="dxa"/>
            <w:gridSpan w:val="2"/>
          </w:tcPr>
          <w:p w:rsidR="00F56271" w:rsidRPr="00577F1E" w:rsidRDefault="00F562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7F1E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3" w:type="dxa"/>
          </w:tcPr>
          <w:p w:rsidR="00F56271" w:rsidRPr="00577F1E" w:rsidRDefault="00F562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1E">
              <w:rPr>
                <w:rFonts w:ascii="Times New Roman" w:hAnsi="Times New Roman"/>
                <w:sz w:val="24"/>
                <w:szCs w:val="24"/>
              </w:rPr>
              <w:t>973,2</w:t>
            </w:r>
          </w:p>
        </w:tc>
      </w:tr>
      <w:tr w:rsidR="00F56271" w:rsidRPr="00577F1E" w:rsidTr="00F336A5">
        <w:tc>
          <w:tcPr>
            <w:tcW w:w="3697" w:type="dxa"/>
            <w:gridSpan w:val="2"/>
          </w:tcPr>
          <w:p w:rsidR="00F56271" w:rsidRPr="00577F1E" w:rsidRDefault="00F56271" w:rsidP="00B576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F56271" w:rsidRPr="00577F1E" w:rsidRDefault="00F56271" w:rsidP="00B576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F56271" w:rsidRPr="00577F1E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271" w:rsidRPr="00577F1E" w:rsidTr="00F336A5">
        <w:tc>
          <w:tcPr>
            <w:tcW w:w="3697" w:type="dxa"/>
            <w:gridSpan w:val="2"/>
          </w:tcPr>
          <w:p w:rsidR="00F56271" w:rsidRPr="00577F1E" w:rsidRDefault="00F56271" w:rsidP="00B5760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F1E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112" w:type="dxa"/>
          </w:tcPr>
          <w:p w:rsidR="00F56271" w:rsidRPr="00577F1E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</w:tcPr>
          <w:p w:rsidR="00F56271" w:rsidRPr="00577F1E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1062,1</w:t>
            </w:r>
          </w:p>
        </w:tc>
      </w:tr>
    </w:tbl>
    <w:p w:rsidR="00F56271" w:rsidRPr="00577F1E" w:rsidRDefault="00F56271" w:rsidP="00893C6A">
      <w:pPr>
        <w:rPr>
          <w:rFonts w:ascii="Times New Roman" w:hAnsi="Times New Roman"/>
          <w:sz w:val="24"/>
          <w:szCs w:val="24"/>
        </w:rPr>
      </w:pPr>
    </w:p>
    <w:p w:rsidR="00F56271" w:rsidRPr="00577F1E" w:rsidRDefault="00F56271" w:rsidP="00893C6A">
      <w:pPr>
        <w:rPr>
          <w:rFonts w:ascii="Times New Roman" w:hAnsi="Times New Roman"/>
          <w:sz w:val="24"/>
          <w:szCs w:val="24"/>
        </w:rPr>
      </w:pPr>
    </w:p>
    <w:p w:rsidR="00F56271" w:rsidRPr="00577F1E" w:rsidRDefault="00F56271" w:rsidP="00893C6A">
      <w:pPr>
        <w:rPr>
          <w:rFonts w:ascii="Times New Roman" w:hAnsi="Times New Roman"/>
          <w:sz w:val="24"/>
          <w:szCs w:val="24"/>
        </w:rPr>
      </w:pPr>
    </w:p>
    <w:p w:rsidR="00F56271" w:rsidRDefault="00F56271" w:rsidP="00893C6A">
      <w:pPr>
        <w:rPr>
          <w:rFonts w:ascii="Times New Roman" w:hAnsi="Times New Roman"/>
          <w:sz w:val="24"/>
          <w:szCs w:val="24"/>
        </w:rPr>
      </w:pPr>
    </w:p>
    <w:p w:rsidR="00F56271" w:rsidRDefault="00F56271" w:rsidP="00893C6A">
      <w:pPr>
        <w:rPr>
          <w:rFonts w:ascii="Times New Roman" w:hAnsi="Times New Roman"/>
          <w:sz w:val="24"/>
          <w:szCs w:val="24"/>
        </w:rPr>
      </w:pPr>
    </w:p>
    <w:p w:rsidR="00F56271" w:rsidRDefault="00F56271" w:rsidP="00893C6A">
      <w:pPr>
        <w:rPr>
          <w:rFonts w:ascii="Times New Roman" w:hAnsi="Times New Roman"/>
          <w:sz w:val="24"/>
          <w:szCs w:val="24"/>
        </w:rPr>
      </w:pPr>
    </w:p>
    <w:p w:rsidR="00F56271" w:rsidRDefault="00F56271" w:rsidP="00893C6A">
      <w:pPr>
        <w:rPr>
          <w:rFonts w:ascii="Times New Roman" w:hAnsi="Times New Roman"/>
          <w:sz w:val="24"/>
          <w:szCs w:val="24"/>
        </w:rPr>
      </w:pPr>
    </w:p>
    <w:p w:rsidR="00F56271" w:rsidRDefault="00F56271" w:rsidP="00893C6A">
      <w:pPr>
        <w:rPr>
          <w:rFonts w:ascii="Times New Roman" w:hAnsi="Times New Roman"/>
          <w:sz w:val="24"/>
          <w:szCs w:val="24"/>
        </w:rPr>
      </w:pPr>
    </w:p>
    <w:p w:rsidR="00F56271" w:rsidRPr="00893C6A" w:rsidRDefault="00F56271" w:rsidP="00893C6A">
      <w:pPr>
        <w:rPr>
          <w:rFonts w:ascii="Times New Roman" w:hAnsi="Times New Roman"/>
          <w:sz w:val="24"/>
          <w:szCs w:val="24"/>
        </w:rPr>
      </w:pPr>
    </w:p>
    <w:p w:rsidR="00F56271" w:rsidRPr="00893C6A" w:rsidRDefault="00F56271" w:rsidP="00893C6A">
      <w:pPr>
        <w:pStyle w:val="a1"/>
        <w:widowControl/>
        <w:ind w:firstLine="0"/>
        <w:rPr>
          <w:b/>
          <w:bCs/>
        </w:rPr>
      </w:pPr>
      <w:r w:rsidRPr="00893C6A">
        <w:rPr>
          <w:b/>
          <w:bCs/>
        </w:rPr>
        <w:t>Глава Родничковского</w:t>
      </w:r>
    </w:p>
    <w:p w:rsidR="00F56271" w:rsidRDefault="00F56271" w:rsidP="00893C6A">
      <w:pPr>
        <w:pStyle w:val="a1"/>
        <w:widowControl/>
        <w:ind w:firstLine="0"/>
        <w:rPr>
          <w:b/>
        </w:rPr>
      </w:pPr>
      <w:r w:rsidRPr="00893C6A">
        <w:rPr>
          <w:b/>
        </w:rPr>
        <w:t>муниципального образования</w:t>
      </w:r>
      <w:r w:rsidRPr="00893C6A">
        <w:rPr>
          <w:b/>
        </w:rPr>
        <w:tab/>
      </w:r>
      <w:r w:rsidRPr="00893C6A">
        <w:rPr>
          <w:b/>
        </w:rPr>
        <w:tab/>
      </w:r>
      <w:r w:rsidRPr="00893C6A">
        <w:rPr>
          <w:b/>
        </w:rPr>
        <w:tab/>
      </w:r>
      <w:r w:rsidRPr="00893C6A">
        <w:rPr>
          <w:b/>
        </w:rPr>
        <w:tab/>
        <w:t>С.А. Родионов</w:t>
      </w:r>
    </w:p>
    <w:p w:rsidR="00F56271" w:rsidRDefault="00F56271" w:rsidP="00893C6A">
      <w:pPr>
        <w:pStyle w:val="a1"/>
        <w:widowControl/>
        <w:ind w:firstLine="0"/>
        <w:rPr>
          <w:b/>
        </w:rPr>
      </w:pPr>
    </w:p>
    <w:p w:rsidR="00F56271" w:rsidRDefault="00F56271" w:rsidP="00893C6A">
      <w:pPr>
        <w:pStyle w:val="a1"/>
        <w:widowControl/>
        <w:ind w:firstLine="0"/>
        <w:rPr>
          <w:b/>
        </w:rPr>
      </w:pPr>
    </w:p>
    <w:p w:rsidR="00F56271" w:rsidRDefault="00F56271" w:rsidP="00893C6A">
      <w:pPr>
        <w:pStyle w:val="a1"/>
        <w:widowControl/>
        <w:ind w:firstLine="0"/>
        <w:rPr>
          <w:b/>
        </w:rPr>
      </w:pPr>
    </w:p>
    <w:p w:rsidR="00F56271" w:rsidRDefault="00F56271" w:rsidP="00893C6A">
      <w:pPr>
        <w:pStyle w:val="a1"/>
        <w:widowControl/>
        <w:ind w:firstLine="0"/>
        <w:rPr>
          <w:b/>
        </w:rPr>
      </w:pPr>
    </w:p>
    <w:p w:rsidR="00F56271" w:rsidRDefault="00F56271" w:rsidP="00893C6A">
      <w:pPr>
        <w:pStyle w:val="a1"/>
        <w:widowControl/>
        <w:ind w:firstLine="0"/>
        <w:rPr>
          <w:b/>
        </w:rPr>
      </w:pPr>
    </w:p>
    <w:p w:rsidR="00F56271" w:rsidRDefault="00F56271" w:rsidP="00AA024C">
      <w:pPr>
        <w:rPr>
          <w:rFonts w:ascii="Times New Roman" w:hAnsi="Times New Roman"/>
          <w:sz w:val="24"/>
          <w:szCs w:val="24"/>
        </w:rPr>
      </w:pPr>
    </w:p>
    <w:p w:rsidR="00F56271" w:rsidRPr="00893C6A" w:rsidRDefault="00F56271" w:rsidP="00893C6A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Приложение № 2 к Решению Совета</w:t>
      </w:r>
    </w:p>
    <w:p w:rsidR="00F56271" w:rsidRPr="00893C6A" w:rsidRDefault="00F56271" w:rsidP="00893C6A">
      <w:pPr>
        <w:pStyle w:val="Header"/>
        <w:tabs>
          <w:tab w:val="left" w:pos="708"/>
        </w:tabs>
        <w:jc w:val="right"/>
        <w:rPr>
          <w:sz w:val="24"/>
          <w:szCs w:val="24"/>
        </w:rPr>
      </w:pPr>
      <w:r w:rsidRPr="00893C6A">
        <w:rPr>
          <w:sz w:val="24"/>
          <w:szCs w:val="24"/>
        </w:rPr>
        <w:t>Родничковского муниципального образования</w:t>
      </w:r>
    </w:p>
    <w:p w:rsidR="00F56271" w:rsidRPr="00893C6A" w:rsidRDefault="00F56271" w:rsidP="00893C6A">
      <w:pPr>
        <w:pStyle w:val="Header"/>
        <w:tabs>
          <w:tab w:val="left" w:pos="708"/>
        </w:tabs>
        <w:jc w:val="right"/>
        <w:rPr>
          <w:sz w:val="24"/>
          <w:szCs w:val="24"/>
        </w:rPr>
      </w:pPr>
      <w:r w:rsidRPr="00893C6A">
        <w:rPr>
          <w:sz w:val="24"/>
          <w:szCs w:val="24"/>
        </w:rPr>
        <w:t xml:space="preserve">Балашовского муниципального района </w:t>
      </w:r>
    </w:p>
    <w:p w:rsidR="00F56271" w:rsidRPr="00893C6A" w:rsidRDefault="00F56271" w:rsidP="00893C6A">
      <w:pPr>
        <w:pStyle w:val="BodyTextIndent2"/>
        <w:ind w:left="0"/>
        <w:jc w:val="right"/>
      </w:pPr>
      <w:r w:rsidRPr="00893C6A">
        <w:t>Саратовской области</w:t>
      </w:r>
    </w:p>
    <w:p w:rsidR="00F56271" w:rsidRPr="00893C6A" w:rsidRDefault="00F56271" w:rsidP="00893C6A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№ ____от_________ года «О бюджете</w:t>
      </w:r>
    </w:p>
    <w:p w:rsidR="00F56271" w:rsidRPr="00893C6A" w:rsidRDefault="00F56271" w:rsidP="00893C6A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Родничковского муниципального образования</w:t>
      </w:r>
    </w:p>
    <w:p w:rsidR="00F56271" w:rsidRPr="00893C6A" w:rsidRDefault="00F56271" w:rsidP="00893C6A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F56271" w:rsidRPr="00893C6A" w:rsidRDefault="00F56271" w:rsidP="00893C6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 на 2021</w:t>
      </w:r>
      <w:r w:rsidRPr="00893C6A">
        <w:rPr>
          <w:rFonts w:ascii="Times New Roman" w:hAnsi="Times New Roman"/>
          <w:sz w:val="24"/>
          <w:szCs w:val="24"/>
        </w:rPr>
        <w:t xml:space="preserve"> год»</w:t>
      </w:r>
    </w:p>
    <w:p w:rsidR="00F56271" w:rsidRPr="00893C6A" w:rsidRDefault="00F56271" w:rsidP="00893C6A">
      <w:pPr>
        <w:rPr>
          <w:rFonts w:ascii="Times New Roman" w:hAnsi="Times New Roman"/>
          <w:sz w:val="24"/>
          <w:szCs w:val="24"/>
        </w:rPr>
      </w:pPr>
    </w:p>
    <w:p w:rsidR="00F56271" w:rsidRPr="00893C6A" w:rsidRDefault="00F56271" w:rsidP="00893C6A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93C6A">
        <w:rPr>
          <w:rFonts w:ascii="Times New Roman" w:hAnsi="Times New Roman"/>
          <w:b/>
          <w:bCs/>
          <w:sz w:val="24"/>
          <w:szCs w:val="24"/>
        </w:rPr>
        <w:t>Перечень главных администраторов доходов и</w:t>
      </w:r>
    </w:p>
    <w:p w:rsidR="00F56271" w:rsidRPr="00893C6A" w:rsidRDefault="00F56271" w:rsidP="00893C6A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93C6A">
        <w:rPr>
          <w:rFonts w:ascii="Times New Roman" w:hAnsi="Times New Roman"/>
          <w:b/>
          <w:bCs/>
          <w:sz w:val="24"/>
          <w:szCs w:val="24"/>
        </w:rPr>
        <w:t xml:space="preserve">источников внутреннего финансирования дефицита бюджета </w:t>
      </w:r>
    </w:p>
    <w:p w:rsidR="00F56271" w:rsidRPr="00893C6A" w:rsidRDefault="00F56271" w:rsidP="00893C6A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93C6A">
        <w:rPr>
          <w:rFonts w:ascii="Times New Roman" w:hAnsi="Times New Roman"/>
          <w:b/>
          <w:bCs/>
          <w:sz w:val="24"/>
          <w:szCs w:val="24"/>
        </w:rPr>
        <w:t>Родничковского муниципального образования</w:t>
      </w:r>
    </w:p>
    <w:p w:rsidR="00F56271" w:rsidRPr="00893C6A" w:rsidRDefault="00F56271" w:rsidP="00893C6A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93C6A">
        <w:rPr>
          <w:rFonts w:ascii="Times New Roman" w:hAnsi="Times New Roman"/>
          <w:b/>
          <w:bCs/>
          <w:sz w:val="24"/>
          <w:szCs w:val="24"/>
        </w:rPr>
        <w:t xml:space="preserve">Балашовского муниципального района Саратовской </w:t>
      </w:r>
      <w:r>
        <w:rPr>
          <w:rFonts w:ascii="Times New Roman" w:hAnsi="Times New Roman"/>
          <w:b/>
          <w:bCs/>
          <w:sz w:val="24"/>
          <w:szCs w:val="24"/>
        </w:rPr>
        <w:t>области на 2021</w:t>
      </w:r>
      <w:r w:rsidRPr="00893C6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9"/>
        <w:gridCol w:w="3240"/>
        <w:gridCol w:w="5580"/>
      </w:tblGrid>
      <w:tr w:rsidR="00F56271" w:rsidRPr="00893C6A" w:rsidTr="00893C6A">
        <w:trPr>
          <w:cantSplit/>
          <w:trHeight w:val="870"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8820" w:type="dxa"/>
            <w:gridSpan w:val="2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1 08 04020 01 4 000 110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 xml:space="preserve"> 1 13 02995 10 0000 130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Прочие доходы от компенсаций затрат бюджетов сельских поселений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1 16 18050 10 0000 140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1 16 51040 02 0000 140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F82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116 90050 10 0000 140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116 33050 10 0000 140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для нужд сельских поселений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2 02 15001 10 0000 151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2 02 35118 10 0000 151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2 02 40014 10 0000 151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2 02 49999 10 0000 151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2 07 05030 10 0000 180</w:t>
            </w:r>
          </w:p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2 18 60010 10 0000 151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2 18 600020 10 0000 151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56271" w:rsidRPr="00893C6A" w:rsidTr="00893C6A">
        <w:trPr>
          <w:cantSplit/>
        </w:trPr>
        <w:tc>
          <w:tcPr>
            <w:tcW w:w="1429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40" w:type="dxa"/>
          </w:tcPr>
          <w:p w:rsidR="00F56271" w:rsidRPr="00893C6A" w:rsidRDefault="00F56271" w:rsidP="00B57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2 19 60010 10 0000 151</w:t>
            </w:r>
          </w:p>
        </w:tc>
        <w:tc>
          <w:tcPr>
            <w:tcW w:w="5580" w:type="dxa"/>
          </w:tcPr>
          <w:p w:rsidR="00F56271" w:rsidRPr="00893C6A" w:rsidRDefault="00F56271" w:rsidP="00B57600">
            <w:pPr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56271" w:rsidRDefault="00F56271" w:rsidP="00AA024C">
      <w:pPr>
        <w:rPr>
          <w:rFonts w:ascii="Times New Roman" w:hAnsi="Times New Roman"/>
          <w:sz w:val="24"/>
          <w:szCs w:val="24"/>
        </w:rPr>
      </w:pPr>
    </w:p>
    <w:p w:rsidR="00F56271" w:rsidRPr="00893C6A" w:rsidRDefault="00F56271" w:rsidP="00893C6A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Приложение № 3 к Решению Совета</w:t>
      </w:r>
    </w:p>
    <w:p w:rsidR="00F56271" w:rsidRPr="00893C6A" w:rsidRDefault="00F56271" w:rsidP="00893C6A">
      <w:pPr>
        <w:pStyle w:val="Header"/>
        <w:tabs>
          <w:tab w:val="left" w:pos="708"/>
        </w:tabs>
        <w:jc w:val="right"/>
        <w:rPr>
          <w:sz w:val="24"/>
          <w:szCs w:val="24"/>
        </w:rPr>
      </w:pPr>
      <w:r w:rsidRPr="00893C6A">
        <w:rPr>
          <w:sz w:val="24"/>
          <w:szCs w:val="24"/>
        </w:rPr>
        <w:t>Родничковского муниципального образования</w:t>
      </w:r>
    </w:p>
    <w:p w:rsidR="00F56271" w:rsidRPr="00893C6A" w:rsidRDefault="00F56271" w:rsidP="00893C6A">
      <w:pPr>
        <w:pStyle w:val="Header"/>
        <w:tabs>
          <w:tab w:val="left" w:pos="708"/>
        </w:tabs>
        <w:jc w:val="right"/>
        <w:rPr>
          <w:sz w:val="24"/>
          <w:szCs w:val="24"/>
        </w:rPr>
      </w:pPr>
      <w:r w:rsidRPr="00893C6A">
        <w:rPr>
          <w:sz w:val="24"/>
          <w:szCs w:val="24"/>
        </w:rPr>
        <w:t>Балашовского муниципального района</w:t>
      </w:r>
    </w:p>
    <w:p w:rsidR="00F56271" w:rsidRPr="00893C6A" w:rsidRDefault="00F56271" w:rsidP="00893C6A">
      <w:pPr>
        <w:pStyle w:val="BodyTextIndent2"/>
        <w:ind w:left="0"/>
        <w:jc w:val="right"/>
      </w:pPr>
      <w:r w:rsidRPr="00893C6A">
        <w:t>Саратовской области</w:t>
      </w:r>
    </w:p>
    <w:p w:rsidR="00F56271" w:rsidRPr="00893C6A" w:rsidRDefault="00F56271" w:rsidP="00893C6A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№ ____от__________ года «О бюджете</w:t>
      </w:r>
    </w:p>
    <w:p w:rsidR="00F56271" w:rsidRPr="00893C6A" w:rsidRDefault="00F56271" w:rsidP="00893C6A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Родничковского муниципального образования</w:t>
      </w:r>
    </w:p>
    <w:p w:rsidR="00F56271" w:rsidRPr="00893C6A" w:rsidRDefault="00F56271" w:rsidP="00893C6A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F56271" w:rsidRPr="00893C6A" w:rsidRDefault="00F56271" w:rsidP="00893C6A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Саратовской обла</w:t>
      </w:r>
      <w:r>
        <w:rPr>
          <w:rFonts w:ascii="Times New Roman" w:hAnsi="Times New Roman"/>
          <w:sz w:val="24"/>
          <w:szCs w:val="24"/>
        </w:rPr>
        <w:t>сти на 2021</w:t>
      </w:r>
      <w:r w:rsidRPr="00893C6A">
        <w:rPr>
          <w:rFonts w:ascii="Times New Roman" w:hAnsi="Times New Roman"/>
          <w:sz w:val="24"/>
          <w:szCs w:val="24"/>
        </w:rPr>
        <w:t xml:space="preserve"> год»</w:t>
      </w:r>
    </w:p>
    <w:p w:rsidR="00F56271" w:rsidRPr="00893C6A" w:rsidRDefault="00F56271" w:rsidP="00893C6A">
      <w:pPr>
        <w:rPr>
          <w:rFonts w:ascii="Times New Roman" w:hAnsi="Times New Roman"/>
          <w:sz w:val="24"/>
          <w:szCs w:val="24"/>
        </w:rPr>
      </w:pPr>
    </w:p>
    <w:p w:rsidR="00F56271" w:rsidRDefault="00F56271" w:rsidP="00893C6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93C6A">
        <w:rPr>
          <w:rFonts w:ascii="Times New Roman" w:hAnsi="Times New Roman"/>
          <w:b/>
          <w:bCs/>
          <w:sz w:val="24"/>
          <w:szCs w:val="24"/>
        </w:rPr>
        <w:t>Перечень главных администраторов источников внутреннего финансирования дефицита бюджета Родничковского муниципального образования Балашовского муниципального ра</w:t>
      </w:r>
      <w:r>
        <w:rPr>
          <w:rFonts w:ascii="Times New Roman" w:hAnsi="Times New Roman"/>
          <w:b/>
          <w:bCs/>
          <w:sz w:val="24"/>
          <w:szCs w:val="24"/>
        </w:rPr>
        <w:t>йона Саратовской области на 2021</w:t>
      </w:r>
      <w:r w:rsidRPr="00893C6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F56271" w:rsidRPr="00893C6A" w:rsidRDefault="00F56271" w:rsidP="00893C6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"/>
        <w:gridCol w:w="2880"/>
        <w:gridCol w:w="5940"/>
      </w:tblGrid>
      <w:tr w:rsidR="00F56271" w:rsidRPr="00893C6A" w:rsidTr="00893C6A">
        <w:tc>
          <w:tcPr>
            <w:tcW w:w="934" w:type="dxa"/>
          </w:tcPr>
          <w:p w:rsidR="00F56271" w:rsidRPr="00893C6A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Код администратора</w:t>
            </w:r>
          </w:p>
        </w:tc>
        <w:tc>
          <w:tcPr>
            <w:tcW w:w="2880" w:type="dxa"/>
          </w:tcPr>
          <w:p w:rsidR="00F56271" w:rsidRPr="00893C6A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40" w:type="dxa"/>
          </w:tcPr>
          <w:p w:rsidR="00F56271" w:rsidRPr="00893C6A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F56271" w:rsidRPr="00893C6A" w:rsidTr="00893C6A">
        <w:tc>
          <w:tcPr>
            <w:tcW w:w="934" w:type="dxa"/>
          </w:tcPr>
          <w:p w:rsidR="00F56271" w:rsidRPr="00893C6A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F56271" w:rsidRPr="00893C6A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F56271" w:rsidRPr="00893C6A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6271" w:rsidRPr="00893C6A" w:rsidTr="00893C6A">
        <w:trPr>
          <w:cantSplit/>
        </w:trPr>
        <w:tc>
          <w:tcPr>
            <w:tcW w:w="934" w:type="dxa"/>
          </w:tcPr>
          <w:p w:rsidR="00F56271" w:rsidRPr="00893C6A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8820" w:type="dxa"/>
            <w:gridSpan w:val="2"/>
          </w:tcPr>
          <w:p w:rsidR="00F56271" w:rsidRPr="00893C6A" w:rsidRDefault="00F56271" w:rsidP="00B5760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C6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</w:tr>
      <w:tr w:rsidR="00F56271" w:rsidRPr="00893C6A" w:rsidTr="00893C6A">
        <w:trPr>
          <w:cantSplit/>
          <w:trHeight w:val="782"/>
        </w:trPr>
        <w:tc>
          <w:tcPr>
            <w:tcW w:w="934" w:type="dxa"/>
          </w:tcPr>
          <w:p w:rsidR="00F56271" w:rsidRPr="00893C6A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880" w:type="dxa"/>
          </w:tcPr>
          <w:p w:rsidR="00F56271" w:rsidRPr="00893C6A" w:rsidRDefault="00F56271" w:rsidP="00B576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01 02 00 00 10 0000 710</w:t>
            </w:r>
          </w:p>
        </w:tc>
        <w:tc>
          <w:tcPr>
            <w:tcW w:w="5940" w:type="dxa"/>
          </w:tcPr>
          <w:p w:rsidR="00F56271" w:rsidRPr="00893C6A" w:rsidRDefault="00F56271" w:rsidP="00B576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бюджетами  сельских поселений в валюте Российской Федерации</w:t>
            </w:r>
          </w:p>
        </w:tc>
      </w:tr>
      <w:tr w:rsidR="00F56271" w:rsidRPr="00893C6A" w:rsidTr="00893C6A">
        <w:trPr>
          <w:cantSplit/>
          <w:trHeight w:val="704"/>
        </w:trPr>
        <w:tc>
          <w:tcPr>
            <w:tcW w:w="934" w:type="dxa"/>
          </w:tcPr>
          <w:p w:rsidR="00F56271" w:rsidRPr="00893C6A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880" w:type="dxa"/>
          </w:tcPr>
          <w:p w:rsidR="00F56271" w:rsidRPr="00893C6A" w:rsidRDefault="00F56271" w:rsidP="00B576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01 02 00 00 10 0000 810</w:t>
            </w:r>
          </w:p>
        </w:tc>
        <w:tc>
          <w:tcPr>
            <w:tcW w:w="5940" w:type="dxa"/>
          </w:tcPr>
          <w:p w:rsidR="00F56271" w:rsidRPr="00893C6A" w:rsidRDefault="00F56271" w:rsidP="00B576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F56271" w:rsidRPr="00893C6A" w:rsidTr="00893C6A">
        <w:trPr>
          <w:cantSplit/>
          <w:trHeight w:val="880"/>
        </w:trPr>
        <w:tc>
          <w:tcPr>
            <w:tcW w:w="934" w:type="dxa"/>
          </w:tcPr>
          <w:p w:rsidR="00F56271" w:rsidRPr="00893C6A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880" w:type="dxa"/>
          </w:tcPr>
          <w:p w:rsidR="00F56271" w:rsidRPr="00893C6A" w:rsidRDefault="00F56271" w:rsidP="00B576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  <w:p w:rsidR="00F56271" w:rsidRPr="00893C6A" w:rsidRDefault="00F56271" w:rsidP="00B576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F56271" w:rsidRPr="00893C6A" w:rsidRDefault="00F56271" w:rsidP="00B576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 сельских поселений в валюте Российской Федерации</w:t>
            </w:r>
          </w:p>
        </w:tc>
      </w:tr>
      <w:tr w:rsidR="00F56271" w:rsidRPr="00893C6A" w:rsidTr="00893C6A">
        <w:trPr>
          <w:cantSplit/>
          <w:trHeight w:val="587"/>
        </w:trPr>
        <w:tc>
          <w:tcPr>
            <w:tcW w:w="934" w:type="dxa"/>
          </w:tcPr>
          <w:p w:rsidR="00F56271" w:rsidRPr="00893C6A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880" w:type="dxa"/>
          </w:tcPr>
          <w:p w:rsidR="00F56271" w:rsidRPr="00893C6A" w:rsidRDefault="00F56271" w:rsidP="00B576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5940" w:type="dxa"/>
          </w:tcPr>
          <w:p w:rsidR="00F56271" w:rsidRPr="00893C6A" w:rsidRDefault="00F56271" w:rsidP="00B57600">
            <w:pPr>
              <w:spacing w:line="276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Погашение бюджетами 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56271" w:rsidRPr="00893C6A" w:rsidTr="00893C6A">
        <w:trPr>
          <w:cantSplit/>
          <w:trHeight w:val="760"/>
        </w:trPr>
        <w:tc>
          <w:tcPr>
            <w:tcW w:w="934" w:type="dxa"/>
          </w:tcPr>
          <w:p w:rsidR="00F56271" w:rsidRPr="00893C6A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880" w:type="dxa"/>
          </w:tcPr>
          <w:p w:rsidR="00F56271" w:rsidRPr="00893C6A" w:rsidRDefault="00F56271" w:rsidP="00B576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 xml:space="preserve">01 05 02 01 10 0000 510 </w:t>
            </w:r>
          </w:p>
        </w:tc>
        <w:tc>
          <w:tcPr>
            <w:tcW w:w="5940" w:type="dxa"/>
          </w:tcPr>
          <w:p w:rsidR="00F56271" w:rsidRPr="00893C6A" w:rsidRDefault="00F56271" w:rsidP="00B576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</w:tr>
      <w:tr w:rsidR="00F56271" w:rsidRPr="00893C6A" w:rsidTr="00893C6A">
        <w:trPr>
          <w:cantSplit/>
          <w:trHeight w:val="740"/>
        </w:trPr>
        <w:tc>
          <w:tcPr>
            <w:tcW w:w="934" w:type="dxa"/>
          </w:tcPr>
          <w:p w:rsidR="00F56271" w:rsidRPr="00893C6A" w:rsidRDefault="00F56271" w:rsidP="00B576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880" w:type="dxa"/>
          </w:tcPr>
          <w:p w:rsidR="00F56271" w:rsidRPr="00893C6A" w:rsidRDefault="00F56271" w:rsidP="00B576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 xml:space="preserve">01 05 02 01 10 0000 610 </w:t>
            </w:r>
          </w:p>
        </w:tc>
        <w:tc>
          <w:tcPr>
            <w:tcW w:w="5940" w:type="dxa"/>
          </w:tcPr>
          <w:p w:rsidR="00F56271" w:rsidRPr="00893C6A" w:rsidRDefault="00F56271" w:rsidP="00B576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3C6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</w:tr>
    </w:tbl>
    <w:p w:rsidR="00F56271" w:rsidRPr="00893C6A" w:rsidRDefault="00F56271" w:rsidP="00893C6A">
      <w:pPr>
        <w:jc w:val="right"/>
        <w:rPr>
          <w:rFonts w:ascii="Times New Roman" w:hAnsi="Times New Roman"/>
          <w:sz w:val="24"/>
          <w:szCs w:val="24"/>
        </w:rPr>
      </w:pPr>
    </w:p>
    <w:p w:rsidR="00F56271" w:rsidRPr="00893C6A" w:rsidRDefault="00F56271" w:rsidP="00893C6A">
      <w:pPr>
        <w:jc w:val="right"/>
        <w:rPr>
          <w:rFonts w:ascii="Times New Roman" w:hAnsi="Times New Roman"/>
          <w:sz w:val="24"/>
          <w:szCs w:val="24"/>
        </w:rPr>
      </w:pPr>
    </w:p>
    <w:p w:rsidR="00F56271" w:rsidRPr="00893C6A" w:rsidRDefault="00F56271" w:rsidP="00893C6A">
      <w:pPr>
        <w:rPr>
          <w:rFonts w:ascii="Times New Roman" w:hAnsi="Times New Roman"/>
          <w:sz w:val="24"/>
          <w:szCs w:val="24"/>
        </w:rPr>
      </w:pPr>
    </w:p>
    <w:p w:rsidR="00F56271" w:rsidRDefault="00F56271" w:rsidP="00893C6A">
      <w:pPr>
        <w:pStyle w:val="a1"/>
        <w:widowControl/>
        <w:ind w:firstLine="0"/>
        <w:rPr>
          <w:b/>
          <w:bCs/>
          <w:sz w:val="24"/>
          <w:szCs w:val="24"/>
        </w:rPr>
      </w:pPr>
    </w:p>
    <w:p w:rsidR="00F56271" w:rsidRDefault="00F56271" w:rsidP="00893C6A">
      <w:pPr>
        <w:pStyle w:val="a1"/>
        <w:widowControl/>
        <w:ind w:firstLine="0"/>
        <w:rPr>
          <w:b/>
          <w:bCs/>
          <w:sz w:val="24"/>
          <w:szCs w:val="24"/>
        </w:rPr>
      </w:pPr>
    </w:p>
    <w:p w:rsidR="00F56271" w:rsidRDefault="00F56271" w:rsidP="00893C6A">
      <w:pPr>
        <w:pStyle w:val="a1"/>
        <w:widowControl/>
        <w:ind w:firstLine="0"/>
        <w:rPr>
          <w:b/>
          <w:bCs/>
          <w:sz w:val="24"/>
          <w:szCs w:val="24"/>
        </w:rPr>
      </w:pPr>
    </w:p>
    <w:p w:rsidR="00F56271" w:rsidRDefault="00F56271" w:rsidP="00893C6A">
      <w:pPr>
        <w:pStyle w:val="a1"/>
        <w:widowControl/>
        <w:ind w:firstLine="0"/>
        <w:rPr>
          <w:b/>
          <w:bCs/>
          <w:sz w:val="24"/>
          <w:szCs w:val="24"/>
        </w:rPr>
      </w:pPr>
    </w:p>
    <w:p w:rsidR="00F56271" w:rsidRDefault="00F56271" w:rsidP="00893C6A">
      <w:pPr>
        <w:pStyle w:val="a1"/>
        <w:widowControl/>
        <w:ind w:firstLine="0"/>
        <w:rPr>
          <w:b/>
          <w:bCs/>
          <w:sz w:val="24"/>
          <w:szCs w:val="24"/>
        </w:rPr>
      </w:pPr>
    </w:p>
    <w:p w:rsidR="00F56271" w:rsidRDefault="00F56271" w:rsidP="00893C6A">
      <w:pPr>
        <w:pStyle w:val="a1"/>
        <w:widowControl/>
        <w:ind w:firstLine="0"/>
        <w:rPr>
          <w:b/>
          <w:bCs/>
          <w:sz w:val="24"/>
          <w:szCs w:val="24"/>
        </w:rPr>
      </w:pPr>
    </w:p>
    <w:p w:rsidR="00F56271" w:rsidRDefault="00F56271" w:rsidP="00893C6A">
      <w:pPr>
        <w:pStyle w:val="a1"/>
        <w:widowControl/>
        <w:ind w:firstLine="0"/>
        <w:rPr>
          <w:b/>
          <w:bCs/>
          <w:sz w:val="24"/>
          <w:szCs w:val="24"/>
        </w:rPr>
      </w:pPr>
    </w:p>
    <w:p w:rsidR="00F56271" w:rsidRDefault="00F56271" w:rsidP="00AA024C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56271" w:rsidRPr="00170A03" w:rsidRDefault="00F56271" w:rsidP="00F828BB">
      <w:pPr>
        <w:pStyle w:val="Heading1"/>
        <w:spacing w:before="0" w:after="0"/>
        <w:ind w:left="450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70A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№ 4 к Решению Совета </w:t>
      </w:r>
    </w:p>
    <w:p w:rsidR="00F56271" w:rsidRPr="00170A03" w:rsidRDefault="00F56271" w:rsidP="00F828BB">
      <w:pPr>
        <w:pStyle w:val="Heading1"/>
        <w:spacing w:before="0" w:after="0"/>
        <w:ind w:left="-180" w:firstLine="468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70A03">
        <w:rPr>
          <w:rFonts w:ascii="Times New Roman" w:hAnsi="Times New Roman" w:cs="Times New Roman"/>
          <w:b w:val="0"/>
          <w:bCs w:val="0"/>
          <w:sz w:val="24"/>
          <w:szCs w:val="24"/>
        </w:rPr>
        <w:t>Родничковского муниципального образования</w:t>
      </w:r>
    </w:p>
    <w:p w:rsidR="00F56271" w:rsidRPr="00170A03" w:rsidRDefault="00F56271" w:rsidP="00F828BB">
      <w:pPr>
        <w:pStyle w:val="Heading1"/>
        <w:spacing w:before="0" w:after="0"/>
        <w:ind w:left="3540" w:firstLine="252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70A03">
        <w:rPr>
          <w:rFonts w:ascii="Times New Roman" w:hAnsi="Times New Roman" w:cs="Times New Roman"/>
          <w:b w:val="0"/>
          <w:bCs w:val="0"/>
          <w:sz w:val="24"/>
          <w:szCs w:val="24"/>
        </w:rPr>
        <w:t>Балашовского муниципального района</w:t>
      </w:r>
    </w:p>
    <w:p w:rsidR="00F56271" w:rsidRDefault="00F56271" w:rsidP="00F828BB">
      <w:pPr>
        <w:pStyle w:val="Heading1"/>
        <w:spacing w:before="0" w:after="0"/>
        <w:ind w:left="3792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70A03">
        <w:rPr>
          <w:rFonts w:ascii="Times New Roman" w:hAnsi="Times New Roman" w:cs="Times New Roman"/>
          <w:b w:val="0"/>
          <w:sz w:val="24"/>
          <w:szCs w:val="24"/>
        </w:rPr>
        <w:t>Саратовской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___</w:t>
      </w:r>
      <w:r w:rsidRPr="00170A0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_______</w:t>
      </w:r>
      <w:r w:rsidRPr="00170A03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</w:p>
    <w:p w:rsidR="00F56271" w:rsidRPr="00671B05" w:rsidRDefault="00F56271" w:rsidP="00F828BB">
      <w:pPr>
        <w:pStyle w:val="Heading1"/>
        <w:spacing w:before="0" w:after="0"/>
        <w:ind w:left="450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70A03">
        <w:rPr>
          <w:rFonts w:ascii="Times New Roman" w:hAnsi="Times New Roman" w:cs="Times New Roman"/>
          <w:b w:val="0"/>
          <w:sz w:val="24"/>
          <w:szCs w:val="24"/>
        </w:rPr>
        <w:t>«О бюджете Родничковского муниципального образования Балашовского муниципального ра</w:t>
      </w:r>
      <w:r>
        <w:rPr>
          <w:rFonts w:ascii="Times New Roman" w:hAnsi="Times New Roman" w:cs="Times New Roman"/>
          <w:b w:val="0"/>
          <w:sz w:val="24"/>
          <w:szCs w:val="24"/>
        </w:rPr>
        <w:t>йона Саратовской области на 2021</w:t>
      </w:r>
      <w:r w:rsidRPr="00170A03">
        <w:rPr>
          <w:rFonts w:ascii="Times New Roman" w:hAnsi="Times New Roman" w:cs="Times New Roman"/>
          <w:b w:val="0"/>
          <w:sz w:val="24"/>
          <w:szCs w:val="24"/>
        </w:rPr>
        <w:t xml:space="preserve"> год»</w:t>
      </w:r>
    </w:p>
    <w:p w:rsidR="00F56271" w:rsidRDefault="00F56271" w:rsidP="00893C6A">
      <w:pPr>
        <w:ind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6271" w:rsidRDefault="00F56271" w:rsidP="00671B05">
      <w:pPr>
        <w:ind w:hanging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71B05">
        <w:rPr>
          <w:rFonts w:ascii="Times New Roman" w:hAnsi="Times New Roman"/>
          <w:b/>
          <w:bCs/>
          <w:sz w:val="24"/>
          <w:szCs w:val="24"/>
        </w:rPr>
        <w:t xml:space="preserve">Ведомственная структура расходов Родничковского </w:t>
      </w:r>
    </w:p>
    <w:p w:rsidR="00F56271" w:rsidRDefault="00F56271" w:rsidP="00671B05">
      <w:pPr>
        <w:ind w:hanging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71B05">
        <w:rPr>
          <w:rFonts w:ascii="Times New Roman" w:hAnsi="Times New Roman"/>
          <w:b/>
          <w:bCs/>
          <w:sz w:val="24"/>
          <w:szCs w:val="24"/>
        </w:rPr>
        <w:t>муниципального образования Балашовского муниципального р</w:t>
      </w:r>
      <w:r>
        <w:rPr>
          <w:rFonts w:ascii="Times New Roman" w:hAnsi="Times New Roman"/>
          <w:b/>
          <w:bCs/>
          <w:sz w:val="24"/>
          <w:szCs w:val="24"/>
        </w:rPr>
        <w:t xml:space="preserve">айона  </w:t>
      </w:r>
    </w:p>
    <w:p w:rsidR="00F56271" w:rsidRPr="00671B05" w:rsidRDefault="00F56271" w:rsidP="00671B05">
      <w:pPr>
        <w:ind w:hanging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Саратовской области  на 2021</w:t>
      </w:r>
      <w:r w:rsidRPr="00671B05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F56271" w:rsidRPr="00671B05" w:rsidRDefault="00F56271" w:rsidP="00671B05">
      <w:pPr>
        <w:jc w:val="right"/>
        <w:rPr>
          <w:rFonts w:ascii="Times New Roman" w:hAnsi="Times New Roman"/>
          <w:b/>
          <w:bCs/>
        </w:rPr>
      </w:pPr>
      <w:r w:rsidRPr="00671B05">
        <w:rPr>
          <w:rFonts w:ascii="Times New Roman" w:hAnsi="Times New Roman"/>
          <w:b/>
          <w:bCs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522"/>
        <w:gridCol w:w="488"/>
        <w:gridCol w:w="308"/>
        <w:gridCol w:w="149"/>
        <w:gridCol w:w="519"/>
        <w:gridCol w:w="173"/>
        <w:gridCol w:w="421"/>
        <w:gridCol w:w="259"/>
        <w:gridCol w:w="1231"/>
        <w:gridCol w:w="68"/>
        <w:gridCol w:w="938"/>
        <w:gridCol w:w="957"/>
        <w:gridCol w:w="347"/>
      </w:tblGrid>
      <w:tr w:rsidR="00F56271" w:rsidRPr="00671B05" w:rsidTr="00AA024C">
        <w:trPr>
          <w:gridAfter w:val="1"/>
          <w:wAfter w:w="185" w:type="pct"/>
          <w:trHeight w:val="870"/>
        </w:trPr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671B05">
              <w:rPr>
                <w:rFonts w:ascii="Times New Roman" w:hAnsi="Times New Roman"/>
                <w:b/>
                <w:bCs/>
                <w:szCs w:val="18"/>
              </w:rPr>
              <w:t>Наименование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671B05">
              <w:rPr>
                <w:rFonts w:ascii="Times New Roman" w:hAnsi="Times New Roman"/>
                <w:b/>
                <w:bCs/>
                <w:szCs w:val="18"/>
              </w:rPr>
              <w:t>Код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671B05">
              <w:rPr>
                <w:rFonts w:ascii="Times New Roman" w:hAnsi="Times New Roman"/>
                <w:b/>
                <w:bCs/>
                <w:szCs w:val="18"/>
              </w:rPr>
              <w:t>Раздел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671B05">
              <w:rPr>
                <w:rFonts w:ascii="Times New Roman" w:hAnsi="Times New Roman"/>
                <w:b/>
                <w:bCs/>
                <w:szCs w:val="18"/>
              </w:rPr>
              <w:t>Под-раздел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671B05">
              <w:rPr>
                <w:rFonts w:ascii="Times New Roman" w:hAnsi="Times New Roman"/>
                <w:b/>
                <w:bCs/>
                <w:szCs w:val="18"/>
              </w:rPr>
              <w:t>Целевая статья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671B05">
              <w:rPr>
                <w:rFonts w:ascii="Times New Roman" w:hAnsi="Times New Roman"/>
                <w:b/>
                <w:bCs/>
                <w:szCs w:val="18"/>
              </w:rPr>
              <w:t>Вид расходов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671B05">
              <w:rPr>
                <w:rFonts w:ascii="Times New Roman" w:hAnsi="Times New Roman"/>
                <w:b/>
                <w:bCs/>
                <w:szCs w:val="18"/>
              </w:rPr>
              <w:t>Сумма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671B05">
              <w:rPr>
                <w:rFonts w:ascii="Times New Roman" w:hAnsi="Times New Roman"/>
                <w:b/>
                <w:bCs/>
                <w:szCs w:val="16"/>
              </w:rPr>
              <w:t>1</w:t>
            </w:r>
          </w:p>
        </w:tc>
        <w:tc>
          <w:tcPr>
            <w:tcW w:w="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671B05">
              <w:rPr>
                <w:rFonts w:ascii="Times New Roman" w:hAnsi="Times New Roman"/>
                <w:b/>
                <w:bCs/>
                <w:szCs w:val="16"/>
              </w:rPr>
              <w:t>2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671B05">
              <w:rPr>
                <w:rFonts w:ascii="Times New Roman" w:hAnsi="Times New Roman"/>
                <w:b/>
                <w:bCs/>
                <w:szCs w:val="16"/>
              </w:rPr>
              <w:t>3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671B05">
              <w:rPr>
                <w:rFonts w:ascii="Times New Roman" w:hAnsi="Times New Roman"/>
                <w:b/>
                <w:bCs/>
                <w:szCs w:val="16"/>
              </w:rPr>
              <w:t>4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671B05">
              <w:rPr>
                <w:rFonts w:ascii="Times New Roman" w:hAnsi="Times New Roman"/>
                <w:b/>
                <w:bCs/>
                <w:szCs w:val="16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671B05">
              <w:rPr>
                <w:rFonts w:ascii="Times New Roman" w:hAnsi="Times New Roman"/>
                <w:b/>
                <w:bCs/>
                <w:szCs w:val="16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671B05">
              <w:rPr>
                <w:rFonts w:ascii="Times New Roman" w:hAnsi="Times New Roman"/>
                <w:b/>
                <w:bCs/>
                <w:szCs w:val="16"/>
              </w:rPr>
              <w:t>7</w:t>
            </w:r>
          </w:p>
        </w:tc>
      </w:tr>
      <w:tr w:rsidR="00F56271" w:rsidRPr="00671B05" w:rsidTr="00AA024C">
        <w:trPr>
          <w:gridAfter w:val="1"/>
          <w:wAfter w:w="185" w:type="pct"/>
          <w:trHeight w:val="690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b/>
                <w:bCs/>
                <w:szCs w:val="18"/>
              </w:rPr>
            </w:pPr>
            <w:r w:rsidRPr="00671B05">
              <w:rPr>
                <w:rFonts w:ascii="Times New Roman" w:hAnsi="Times New Roman"/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671B05">
              <w:rPr>
                <w:rFonts w:ascii="Times New Roman" w:hAnsi="Times New Roman"/>
                <w:b/>
                <w:bCs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4 530,7</w:t>
            </w:r>
          </w:p>
        </w:tc>
      </w:tr>
      <w:tr w:rsidR="00F56271" w:rsidRPr="00380D71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Общегосударственные вопросы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2 590,7</w:t>
            </w:r>
          </w:p>
        </w:tc>
      </w:tr>
      <w:tr w:rsidR="00F56271" w:rsidRPr="00671B05" w:rsidTr="00AA024C">
        <w:trPr>
          <w:gridAfter w:val="1"/>
          <w:wAfter w:w="185" w:type="pct"/>
          <w:trHeight w:val="480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02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602</w:t>
            </w:r>
            <w:r w:rsidRPr="00671B05">
              <w:rPr>
                <w:rFonts w:ascii="Times New Roman" w:hAnsi="Times New Roman"/>
                <w:szCs w:val="18"/>
              </w:rPr>
              <w:t>,</w:t>
            </w:r>
            <w:r>
              <w:rPr>
                <w:rFonts w:ascii="Times New Roman" w:hAnsi="Times New Roman"/>
                <w:szCs w:val="18"/>
              </w:rPr>
              <w:t>3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02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602</w:t>
            </w:r>
            <w:r w:rsidRPr="00671B05">
              <w:rPr>
                <w:rFonts w:ascii="Times New Roman" w:hAnsi="Times New Roman"/>
                <w:szCs w:val="18"/>
              </w:rPr>
              <w:t>,</w:t>
            </w:r>
            <w:r>
              <w:rPr>
                <w:rFonts w:ascii="Times New Roman" w:hAnsi="Times New Roman"/>
                <w:szCs w:val="18"/>
              </w:rPr>
              <w:t>3</w:t>
            </w:r>
          </w:p>
        </w:tc>
      </w:tr>
      <w:tr w:rsidR="00F56271" w:rsidRPr="00671B05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02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2110000000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2B0119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60</w:t>
            </w:r>
            <w:r>
              <w:rPr>
                <w:rFonts w:ascii="Times New Roman" w:hAnsi="Times New Roman"/>
                <w:szCs w:val="18"/>
              </w:rPr>
              <w:t>2</w:t>
            </w:r>
            <w:r w:rsidRPr="00671B05">
              <w:rPr>
                <w:rFonts w:ascii="Times New Roman" w:hAnsi="Times New Roman"/>
                <w:szCs w:val="18"/>
              </w:rPr>
              <w:t>,</w:t>
            </w:r>
            <w:r>
              <w:rPr>
                <w:rFonts w:ascii="Times New Roman" w:hAnsi="Times New Roman"/>
                <w:szCs w:val="18"/>
              </w:rPr>
              <w:t>3</w:t>
            </w:r>
          </w:p>
        </w:tc>
      </w:tr>
      <w:tr w:rsidR="00F56271" w:rsidRPr="00671B05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02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2110001100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602</w:t>
            </w:r>
            <w:r w:rsidRPr="00671B05">
              <w:rPr>
                <w:rFonts w:ascii="Times New Roman" w:hAnsi="Times New Roman"/>
                <w:szCs w:val="18"/>
              </w:rPr>
              <w:t>,</w:t>
            </w:r>
            <w:r>
              <w:rPr>
                <w:rFonts w:ascii="Times New Roman" w:hAnsi="Times New Roman"/>
                <w:szCs w:val="18"/>
              </w:rPr>
              <w:t>3</w:t>
            </w:r>
          </w:p>
        </w:tc>
      </w:tr>
      <w:tr w:rsidR="00F56271" w:rsidRPr="00671B05" w:rsidTr="00AA024C">
        <w:trPr>
          <w:gridAfter w:val="1"/>
          <w:wAfter w:w="185" w:type="pct"/>
          <w:trHeight w:val="91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02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2110001100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602</w:t>
            </w:r>
            <w:r w:rsidRPr="00671B05">
              <w:rPr>
                <w:rFonts w:ascii="Times New Roman" w:hAnsi="Times New Roman"/>
                <w:szCs w:val="18"/>
              </w:rPr>
              <w:t>,</w:t>
            </w:r>
            <w:r>
              <w:rPr>
                <w:rFonts w:ascii="Times New Roman" w:hAnsi="Times New Roman"/>
                <w:szCs w:val="18"/>
              </w:rPr>
              <w:t>3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02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2110001100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120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602</w:t>
            </w:r>
            <w:r w:rsidRPr="00671B05">
              <w:rPr>
                <w:rFonts w:ascii="Times New Roman" w:hAnsi="Times New Roman"/>
                <w:szCs w:val="18"/>
              </w:rPr>
              <w:t>,</w:t>
            </w:r>
            <w:r>
              <w:rPr>
                <w:rFonts w:ascii="Times New Roman" w:hAnsi="Times New Roman"/>
                <w:szCs w:val="18"/>
              </w:rPr>
              <w:t>3</w:t>
            </w:r>
          </w:p>
        </w:tc>
      </w:tr>
      <w:tr w:rsidR="00F56271" w:rsidRPr="00380D71" w:rsidTr="00AA024C">
        <w:trPr>
          <w:gridAfter w:val="1"/>
          <w:wAfter w:w="185" w:type="pct"/>
          <w:trHeight w:val="690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1 988</w:t>
            </w:r>
            <w:r w:rsidRPr="00380D71">
              <w:rPr>
                <w:rFonts w:ascii="Times New Roman" w:hAnsi="Times New Roman"/>
                <w:szCs w:val="18"/>
              </w:rPr>
              <w:t>,4</w:t>
            </w:r>
          </w:p>
        </w:tc>
      </w:tr>
      <w:tr w:rsidR="00F56271" w:rsidRPr="00380D71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1 986,1</w:t>
            </w:r>
          </w:p>
        </w:tc>
      </w:tr>
      <w:tr w:rsidR="00F56271" w:rsidRPr="00380D71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1 986,1</w:t>
            </w:r>
          </w:p>
        </w:tc>
      </w:tr>
      <w:tr w:rsidR="00F56271" w:rsidRPr="00380D71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2120002200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1 981,1</w:t>
            </w:r>
          </w:p>
        </w:tc>
      </w:tr>
      <w:tr w:rsidR="00F56271" w:rsidRPr="00380D71" w:rsidTr="00AA024C">
        <w:trPr>
          <w:gridAfter w:val="1"/>
          <w:wAfter w:w="185" w:type="pct"/>
          <w:trHeight w:val="91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2120002200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1 458,5</w:t>
            </w:r>
          </w:p>
        </w:tc>
      </w:tr>
      <w:tr w:rsidR="00F56271" w:rsidRPr="00380D71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2120002200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120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1 458,5</w:t>
            </w:r>
          </w:p>
        </w:tc>
      </w:tr>
      <w:tr w:rsidR="00F56271" w:rsidRPr="00671B05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2120002200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519,3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2120002200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519,3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бюджетные ассигнования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2120002200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2,3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Уплата налогов, сборов и иных платежей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2120002200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850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2,3</w:t>
            </w:r>
          </w:p>
        </w:tc>
      </w:tr>
      <w:tr w:rsidR="00F56271" w:rsidRPr="00671B05" w:rsidTr="00AA024C">
        <w:trPr>
          <w:gridAfter w:val="1"/>
          <w:wAfter w:w="185" w:type="pct"/>
          <w:trHeight w:val="480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2120006100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бюджетные ассигнования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2120006100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Уплата налогов, сборов и иных платежей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2120006100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850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Предоставление межбюджетных трансфертов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2,8</w:t>
            </w:r>
          </w:p>
        </w:tc>
      </w:tr>
      <w:tr w:rsidR="00F56271" w:rsidRPr="00671B05" w:rsidTr="00AA024C">
        <w:trPr>
          <w:gridAfter w:val="1"/>
          <w:wAfter w:w="185" w:type="pct"/>
          <w:trHeight w:val="690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2,8</w:t>
            </w:r>
          </w:p>
        </w:tc>
      </w:tr>
      <w:tr w:rsidR="00F56271" w:rsidRPr="00671B05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2720038000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2,8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Межбюджетные трансферты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2720038000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2,8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межбюджетные трансферты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2720038000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540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2,8</w:t>
            </w:r>
          </w:p>
        </w:tc>
      </w:tr>
      <w:tr w:rsidR="00F56271" w:rsidRPr="00671B05" w:rsidTr="00AA024C">
        <w:trPr>
          <w:gridAfter w:val="1"/>
          <w:wAfter w:w="185" w:type="pct"/>
          <w:trHeight w:val="690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06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30,4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Предоставление межбюджетных трансфертов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06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30,4</w:t>
            </w:r>
          </w:p>
        </w:tc>
      </w:tr>
      <w:tr w:rsidR="00F56271" w:rsidRPr="00671B05" w:rsidTr="00AA024C">
        <w:trPr>
          <w:gridAfter w:val="1"/>
          <w:wAfter w:w="185" w:type="pct"/>
          <w:trHeight w:val="690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06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30,4</w:t>
            </w:r>
          </w:p>
        </w:tc>
      </w:tr>
      <w:tr w:rsidR="00F56271" w:rsidRPr="00671B05" w:rsidTr="00AA024C">
        <w:trPr>
          <w:gridAfter w:val="1"/>
          <w:wAfter w:w="185" w:type="pct"/>
          <w:trHeight w:val="690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06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2720037000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3,4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Межбюджетные трансферты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06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2720037000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3,4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межбюджетные трансферты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06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2720037000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540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3,4</w:t>
            </w:r>
          </w:p>
        </w:tc>
      </w:tr>
      <w:tr w:rsidR="00F56271" w:rsidRPr="00671B05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06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2720039000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27,0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Межбюджетные трансферты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06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2720039000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27,0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межбюджетные трансферты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06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2720039000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540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27,0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Резервные фонды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404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по исполнению отдельных полномочий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Средства резервных фондов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2520000000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2520008800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бюджетные ассигнования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2520008800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Резервные средства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2520008800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870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380D71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Другие общегосударственные вопросы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150,0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по исполнению отдельных полномочий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</w:t>
            </w:r>
            <w:r>
              <w:rPr>
                <w:rFonts w:ascii="Times New Roman" w:hAnsi="Times New Roman"/>
                <w:szCs w:val="18"/>
              </w:rPr>
              <w:t>5</w:t>
            </w:r>
          </w:p>
        </w:tc>
      </w:tr>
      <w:tr w:rsidR="00F56271" w:rsidRPr="00671B05" w:rsidTr="00AA024C">
        <w:trPr>
          <w:gridAfter w:val="1"/>
          <w:wAfter w:w="185" w:type="pct"/>
          <w:trHeight w:val="91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2530000000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1,5</w:t>
            </w:r>
          </w:p>
        </w:tc>
      </w:tr>
      <w:tr w:rsidR="00F56271" w:rsidRPr="00671B05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бюджетные ассигнования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2530000020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1,5</w:t>
            </w:r>
          </w:p>
        </w:tc>
      </w:tr>
      <w:tr w:rsidR="00F56271" w:rsidRPr="00671B05" w:rsidTr="00AA024C">
        <w:trPr>
          <w:gridAfter w:val="1"/>
          <w:wAfter w:w="185" w:type="pct"/>
          <w:trHeight w:val="480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Уплата налогов, сборов и иных платежей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2530000020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850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1,5</w:t>
            </w:r>
          </w:p>
        </w:tc>
      </w:tr>
      <w:tr w:rsidR="00F56271" w:rsidRPr="00380D71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Предоставление межбюджетных трансфертов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148,5</w:t>
            </w:r>
          </w:p>
        </w:tc>
      </w:tr>
      <w:tr w:rsidR="00F56271" w:rsidRPr="00380D71" w:rsidTr="00AA024C">
        <w:trPr>
          <w:gridAfter w:val="1"/>
          <w:wAfter w:w="185" w:type="pct"/>
          <w:trHeight w:val="690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148,5</w:t>
            </w:r>
          </w:p>
        </w:tc>
      </w:tr>
      <w:tr w:rsidR="00F56271" w:rsidRPr="00671B05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Исполнение бюджета поселения и осуществление контроля за его исполнением Родничковское МО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2720007370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147,5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Межбюджетные трансферты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2720007370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147,5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межбюджетные трансферты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2720007370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540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147,5</w:t>
            </w:r>
          </w:p>
        </w:tc>
      </w:tr>
      <w:tr w:rsidR="00F56271" w:rsidRPr="00671B05" w:rsidTr="00AA024C">
        <w:trPr>
          <w:gridAfter w:val="1"/>
          <w:wAfter w:w="185" w:type="pct"/>
          <w:trHeight w:val="690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Создание условий для деятельности добровольных формирований населения по охране общественного порядка Родничковское МО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2720012370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Межбюджетные трансферты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2720012370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межбюджетные трансферты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2720012370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540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8100000000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Основное мероприятие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8100100000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91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Муниципальная программа "Профилактика правонарушений и усиление борьбы с преступностью на территории Родничковского муниципального образования на 2017-2019 годы"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81001М000Ж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81001М000Ж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81001М000Ж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Муниципальная программа "Развитие субъектов малого и среднего предпринимательства на территории "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8600000000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Основные мероприятия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8600100000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91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Муниципальная программа "Развитие субъектов малого и среднего предпринимательства на территории Родничковского муниципального образования на 2019-2021 годы"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86001М000Ж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86001М000Ж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86001М000Ж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Обеспечение пожарной безопасности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8200000000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Основные мероприятия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8200100000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AA024C">
        <w:trPr>
          <w:gridAfter w:val="1"/>
          <w:wAfter w:w="185" w:type="pct"/>
          <w:trHeight w:val="690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Муниципальная программа "Обеспечение первичных мер пожарной безопасности Родничковского муниципального образования на 2019-2021 годы"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82001М000Ж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82001М000Ж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82001М000Ж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Национальная экономика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973,2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Дорожное хозяйство(дорожные фонды)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09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973,2</w:t>
            </w:r>
          </w:p>
        </w:tc>
      </w:tr>
      <w:tr w:rsidR="00F56271" w:rsidRPr="00671B05" w:rsidTr="00AA024C">
        <w:trPr>
          <w:gridAfter w:val="1"/>
          <w:wAfter w:w="185" w:type="pct"/>
          <w:trHeight w:val="1140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2018-2020 годы"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09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6900000000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973,2</w:t>
            </w:r>
          </w:p>
        </w:tc>
      </w:tr>
      <w:tr w:rsidR="00F56271" w:rsidRPr="00671B05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09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6900100000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973,2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Реализация за счет средств дорожного фонда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09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69001Д0000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973,2</w:t>
            </w:r>
          </w:p>
        </w:tc>
      </w:tr>
      <w:tr w:rsidR="00F56271" w:rsidRPr="00671B05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09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69001Д0000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973,2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09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69001Д0000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973,2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2320000000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2320006700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2320006700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2320006700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Жилищно-коммунальное хозяйство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729,4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Благоустройство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729,4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по исполнению отдельных полномочий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728,4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Проведение мероприятий по благоустройству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2540000000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728,4</w:t>
            </w:r>
          </w:p>
        </w:tc>
      </w:tr>
      <w:tr w:rsidR="00F56271" w:rsidRPr="00671B05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2540000010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170,</w:t>
            </w:r>
            <w:r w:rsidRPr="00671B05">
              <w:rPr>
                <w:rFonts w:ascii="Times New Roman" w:hAnsi="Times New Roman"/>
                <w:szCs w:val="18"/>
              </w:rPr>
              <w:t>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2540000010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75738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</w:t>
            </w:r>
            <w:r>
              <w:rPr>
                <w:rFonts w:ascii="Times New Roman" w:hAnsi="Times New Roman"/>
                <w:szCs w:val="18"/>
              </w:rPr>
              <w:t>70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8648BD" w:rsidTr="00AA024C">
        <w:trPr>
          <w:trHeight w:val="465"/>
        </w:trPr>
        <w:tc>
          <w:tcPr>
            <w:tcW w:w="187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       </w:t>
            </w:r>
            <w:r w:rsidRPr="008648BD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57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 </w:t>
            </w:r>
            <w:r w:rsidRPr="008648BD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1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79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2540000020</w:t>
            </w:r>
          </w:p>
        </w:tc>
        <w:tc>
          <w:tcPr>
            <w:tcW w:w="53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F828BB">
            <w:pPr>
              <w:ind w:right="319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     </w:t>
            </w:r>
            <w:r w:rsidRPr="008648BD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695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F828BB">
            <w:pPr>
              <w:tabs>
                <w:tab w:val="left" w:pos="1089"/>
              </w:tabs>
              <w:ind w:right="319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 160,0</w:t>
            </w:r>
          </w:p>
        </w:tc>
      </w:tr>
      <w:tr w:rsidR="00F56271" w:rsidRPr="008648BD" w:rsidTr="00AA024C">
        <w:trPr>
          <w:trHeight w:val="255"/>
        </w:trPr>
        <w:tc>
          <w:tcPr>
            <w:tcW w:w="187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57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1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79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2540000020</w:t>
            </w:r>
          </w:p>
        </w:tc>
        <w:tc>
          <w:tcPr>
            <w:tcW w:w="53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F828BB">
            <w:pPr>
              <w:ind w:right="319"/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695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F828BB">
            <w:pPr>
              <w:tabs>
                <w:tab w:val="left" w:pos="1089"/>
              </w:tabs>
              <w:ind w:right="319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160,0</w:t>
            </w:r>
          </w:p>
        </w:tc>
      </w:tr>
      <w:tr w:rsidR="00F56271" w:rsidRPr="008648BD" w:rsidTr="00AA024C">
        <w:trPr>
          <w:trHeight w:val="465"/>
        </w:trPr>
        <w:tc>
          <w:tcPr>
            <w:tcW w:w="187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57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1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79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2540000030</w:t>
            </w:r>
          </w:p>
        </w:tc>
        <w:tc>
          <w:tcPr>
            <w:tcW w:w="53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F828BB">
            <w:pPr>
              <w:ind w:right="319"/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695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F828BB">
            <w:pPr>
              <w:tabs>
                <w:tab w:val="left" w:pos="1089"/>
              </w:tabs>
              <w:ind w:right="319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65</w:t>
            </w:r>
            <w:r w:rsidRPr="008648BD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8648BD" w:rsidTr="00AA024C">
        <w:trPr>
          <w:trHeight w:val="255"/>
        </w:trPr>
        <w:tc>
          <w:tcPr>
            <w:tcW w:w="187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57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1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79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2540000030</w:t>
            </w:r>
          </w:p>
        </w:tc>
        <w:tc>
          <w:tcPr>
            <w:tcW w:w="53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F828BB">
            <w:pPr>
              <w:ind w:right="319"/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695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F828BB">
            <w:pPr>
              <w:tabs>
                <w:tab w:val="left" w:pos="1089"/>
              </w:tabs>
              <w:ind w:right="319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65</w:t>
            </w:r>
            <w:r w:rsidRPr="008648BD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8648BD" w:rsidTr="00AA024C">
        <w:trPr>
          <w:trHeight w:val="465"/>
        </w:trPr>
        <w:tc>
          <w:tcPr>
            <w:tcW w:w="187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57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1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79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2540000040</w:t>
            </w:r>
          </w:p>
        </w:tc>
        <w:tc>
          <w:tcPr>
            <w:tcW w:w="53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F828BB">
            <w:pPr>
              <w:ind w:right="319"/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695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F828BB">
            <w:pPr>
              <w:tabs>
                <w:tab w:val="left" w:pos="1089"/>
              </w:tabs>
              <w:ind w:right="319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30</w:t>
            </w:r>
            <w:r w:rsidRPr="008648BD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8648BD" w:rsidTr="00AA024C">
        <w:trPr>
          <w:trHeight w:val="255"/>
        </w:trPr>
        <w:tc>
          <w:tcPr>
            <w:tcW w:w="187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57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1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79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2540000040</w:t>
            </w:r>
          </w:p>
        </w:tc>
        <w:tc>
          <w:tcPr>
            <w:tcW w:w="53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F828BB">
            <w:pPr>
              <w:ind w:right="319"/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695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F828BB">
            <w:pPr>
              <w:tabs>
                <w:tab w:val="left" w:pos="1089"/>
              </w:tabs>
              <w:ind w:right="319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30</w:t>
            </w:r>
            <w:r w:rsidRPr="008648BD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8648BD" w:rsidTr="00AA024C">
        <w:trPr>
          <w:trHeight w:val="465"/>
        </w:trPr>
        <w:tc>
          <w:tcPr>
            <w:tcW w:w="187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57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1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79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2540000050</w:t>
            </w:r>
          </w:p>
        </w:tc>
        <w:tc>
          <w:tcPr>
            <w:tcW w:w="53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F828BB">
            <w:pPr>
              <w:ind w:right="319"/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695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F828BB">
            <w:pPr>
              <w:tabs>
                <w:tab w:val="left" w:pos="1089"/>
              </w:tabs>
              <w:ind w:right="319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    210,</w:t>
            </w:r>
            <w:r w:rsidRPr="008648BD">
              <w:rPr>
                <w:rFonts w:ascii="Times New Roman" w:hAnsi="Times New Roman"/>
                <w:szCs w:val="18"/>
              </w:rPr>
              <w:t>0</w:t>
            </w:r>
          </w:p>
        </w:tc>
      </w:tr>
      <w:tr w:rsidR="00F56271" w:rsidRPr="008648BD" w:rsidTr="00AA024C">
        <w:trPr>
          <w:trHeight w:val="255"/>
        </w:trPr>
        <w:tc>
          <w:tcPr>
            <w:tcW w:w="1878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57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1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79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380D71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2540000050</w:t>
            </w:r>
          </w:p>
        </w:tc>
        <w:tc>
          <w:tcPr>
            <w:tcW w:w="53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F828BB">
            <w:pPr>
              <w:ind w:right="319"/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695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F828BB">
            <w:pPr>
              <w:tabs>
                <w:tab w:val="left" w:pos="1089"/>
              </w:tabs>
              <w:ind w:right="319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2</w:t>
            </w:r>
            <w:r w:rsidRPr="008648BD">
              <w:rPr>
                <w:rFonts w:ascii="Times New Roman" w:hAnsi="Times New Roman"/>
                <w:szCs w:val="18"/>
              </w:rPr>
              <w:t>10,0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Муниципальная программа "Благоустройство и озеленение"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8300000000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Основные мероприятия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8300100000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690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Муниципальная программа "Благоустройство и озеленение территорий Родничковского муниципального образования на 2018-2019 годы"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83001М000Ж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46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83001М000Ж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83001М000Ж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Культура и кинематография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08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Культура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08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Предоставление межбюджетных трансфертов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08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690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08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690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08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2720013000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Межбюджетные трансферты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08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2720013000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межбюджетные трансферты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08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2720013000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540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Социальная политика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Пенсионное обеспечение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2400000000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2410000000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Доплаты к пенсии муниципальным служащим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2410020010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2410020010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300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237</w:t>
            </w: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2410020010</w:t>
            </w: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310</w:t>
            </w: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AA024C">
        <w:trPr>
          <w:gridAfter w:val="1"/>
          <w:wAfter w:w="185" w:type="pct"/>
          <w:trHeight w:val="255"/>
        </w:trPr>
        <w:tc>
          <w:tcPr>
            <w:tcW w:w="2138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rPr>
                <w:rFonts w:ascii="Times New Roman" w:hAnsi="Times New Roman"/>
                <w:b/>
                <w:bCs/>
                <w:szCs w:val="20"/>
              </w:rPr>
            </w:pPr>
          </w:p>
          <w:p w:rsidR="00F56271" w:rsidRPr="00671B05" w:rsidRDefault="00F56271" w:rsidP="008648BD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671B05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244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0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8648BD">
            <w:pPr>
              <w:jc w:val="righ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4 530,7</w:t>
            </w:r>
          </w:p>
        </w:tc>
      </w:tr>
    </w:tbl>
    <w:p w:rsidR="00F56271" w:rsidRPr="00671B05" w:rsidRDefault="00F56271" w:rsidP="00671B05">
      <w:pPr>
        <w:rPr>
          <w:rFonts w:ascii="Times New Roman" w:hAnsi="Times New Roman"/>
          <w:sz w:val="28"/>
          <w:szCs w:val="28"/>
        </w:rPr>
      </w:pPr>
    </w:p>
    <w:p w:rsidR="00F56271" w:rsidRPr="00671B05" w:rsidRDefault="00F56271" w:rsidP="00671B05">
      <w:pPr>
        <w:jc w:val="right"/>
        <w:rPr>
          <w:rFonts w:ascii="Times New Roman" w:hAnsi="Times New Roman"/>
          <w:sz w:val="28"/>
          <w:szCs w:val="28"/>
        </w:rPr>
      </w:pPr>
    </w:p>
    <w:p w:rsidR="00F56271" w:rsidRPr="00671B05" w:rsidRDefault="00F56271" w:rsidP="00671B05">
      <w:pPr>
        <w:rPr>
          <w:rFonts w:ascii="Times New Roman" w:hAnsi="Times New Roman"/>
        </w:rPr>
      </w:pPr>
    </w:p>
    <w:p w:rsidR="00F56271" w:rsidRPr="00671B05" w:rsidRDefault="00F56271" w:rsidP="00893C6A">
      <w:pPr>
        <w:pStyle w:val="a1"/>
        <w:widowControl/>
        <w:ind w:firstLine="0"/>
        <w:rPr>
          <w:b/>
          <w:bCs/>
          <w:sz w:val="24"/>
          <w:szCs w:val="24"/>
        </w:rPr>
      </w:pPr>
    </w:p>
    <w:p w:rsidR="00F56271" w:rsidRDefault="00F56271" w:rsidP="00893C6A">
      <w:pPr>
        <w:pStyle w:val="a1"/>
        <w:widowControl/>
        <w:ind w:firstLine="0"/>
        <w:rPr>
          <w:b/>
          <w:bCs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E62B31"/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BC1DF5">
      <w:pPr>
        <w:ind w:left="4248"/>
        <w:rPr>
          <w:rFonts w:ascii="Times New Roman" w:hAnsi="Times New Roman"/>
          <w:sz w:val="24"/>
          <w:szCs w:val="24"/>
        </w:rPr>
      </w:pPr>
    </w:p>
    <w:p w:rsidR="00F56271" w:rsidRDefault="00F56271" w:rsidP="00AA024C">
      <w:pPr>
        <w:rPr>
          <w:rFonts w:ascii="Times New Roman" w:hAnsi="Times New Roman"/>
          <w:sz w:val="24"/>
          <w:szCs w:val="24"/>
        </w:rPr>
      </w:pPr>
    </w:p>
    <w:p w:rsidR="00F56271" w:rsidRDefault="00F56271" w:rsidP="00F828BB">
      <w:pPr>
        <w:ind w:left="4248"/>
        <w:jc w:val="right"/>
        <w:rPr>
          <w:rFonts w:ascii="Times New Roman" w:hAnsi="Times New Roman"/>
          <w:sz w:val="24"/>
          <w:szCs w:val="24"/>
        </w:rPr>
      </w:pPr>
    </w:p>
    <w:p w:rsidR="00F56271" w:rsidRDefault="00F56271" w:rsidP="00F828BB">
      <w:pPr>
        <w:ind w:left="4248"/>
        <w:jc w:val="right"/>
        <w:rPr>
          <w:rFonts w:ascii="Times New Roman" w:hAnsi="Times New Roman"/>
          <w:sz w:val="24"/>
          <w:szCs w:val="24"/>
        </w:rPr>
      </w:pPr>
    </w:p>
    <w:p w:rsidR="00F56271" w:rsidRDefault="00F56271" w:rsidP="00F828BB">
      <w:pPr>
        <w:ind w:left="4248"/>
        <w:jc w:val="right"/>
        <w:rPr>
          <w:rFonts w:ascii="Times New Roman" w:hAnsi="Times New Roman"/>
          <w:sz w:val="24"/>
          <w:szCs w:val="24"/>
        </w:rPr>
      </w:pPr>
    </w:p>
    <w:p w:rsidR="00F56271" w:rsidRDefault="00F56271" w:rsidP="00C950AA">
      <w:pPr>
        <w:rPr>
          <w:rFonts w:ascii="Times New Roman" w:hAnsi="Times New Roman"/>
          <w:sz w:val="24"/>
          <w:szCs w:val="24"/>
        </w:rPr>
      </w:pPr>
    </w:p>
    <w:p w:rsidR="00F56271" w:rsidRPr="00BC1DF5" w:rsidRDefault="00F56271" w:rsidP="00C950AA">
      <w:pPr>
        <w:ind w:left="4248" w:firstLine="708"/>
        <w:rPr>
          <w:rFonts w:ascii="Times New Roman" w:hAnsi="Times New Roman"/>
          <w:sz w:val="24"/>
          <w:szCs w:val="24"/>
        </w:rPr>
      </w:pPr>
      <w:r w:rsidRPr="00BC1DF5">
        <w:rPr>
          <w:rFonts w:ascii="Times New Roman" w:hAnsi="Times New Roman"/>
          <w:sz w:val="24"/>
          <w:szCs w:val="24"/>
        </w:rPr>
        <w:t>Приложение № 5 к Решению Совета</w:t>
      </w:r>
    </w:p>
    <w:p w:rsidR="00F56271" w:rsidRPr="00BC1DF5" w:rsidRDefault="00F56271" w:rsidP="00F828BB">
      <w:pPr>
        <w:ind w:left="4248"/>
        <w:jc w:val="right"/>
        <w:rPr>
          <w:rFonts w:ascii="Times New Roman" w:hAnsi="Times New Roman"/>
          <w:sz w:val="24"/>
          <w:szCs w:val="24"/>
        </w:rPr>
      </w:pPr>
      <w:r w:rsidRPr="00BC1DF5">
        <w:rPr>
          <w:rFonts w:ascii="Times New Roman" w:hAnsi="Times New Roman"/>
          <w:sz w:val="24"/>
          <w:szCs w:val="24"/>
        </w:rPr>
        <w:t>Родничковского муниципального образования</w:t>
      </w:r>
    </w:p>
    <w:p w:rsidR="00F56271" w:rsidRPr="00BC1DF5" w:rsidRDefault="00F56271" w:rsidP="00F828BB">
      <w:pPr>
        <w:ind w:left="4248"/>
        <w:jc w:val="right"/>
        <w:rPr>
          <w:rFonts w:ascii="Times New Roman" w:hAnsi="Times New Roman"/>
          <w:sz w:val="24"/>
          <w:szCs w:val="24"/>
        </w:rPr>
      </w:pPr>
      <w:r w:rsidRPr="00BC1DF5">
        <w:rPr>
          <w:rFonts w:ascii="Times New Roman" w:hAnsi="Times New Roman"/>
          <w:sz w:val="24"/>
          <w:szCs w:val="24"/>
        </w:rPr>
        <w:t xml:space="preserve">Балашовского муниципального района </w:t>
      </w:r>
    </w:p>
    <w:p w:rsidR="00F56271" w:rsidRPr="00C950AA" w:rsidRDefault="00F56271" w:rsidP="00C950AA">
      <w:pPr>
        <w:pStyle w:val="BodyTextIndent2"/>
        <w:ind w:left="4248"/>
        <w:jc w:val="right"/>
      </w:pPr>
      <w:r w:rsidRPr="00BC1DF5">
        <w:t>Саратовской области № _____от ________ года «О бюджете Родничковского муниципального образования Балашовского муниципального ра</w:t>
      </w:r>
      <w:r>
        <w:t>йона Саратовской области на 2021</w:t>
      </w:r>
      <w:r w:rsidRPr="00BC1DF5">
        <w:t xml:space="preserve"> год»</w:t>
      </w:r>
    </w:p>
    <w:p w:rsidR="00F56271" w:rsidRDefault="00F56271" w:rsidP="00AA024C">
      <w:pPr>
        <w:jc w:val="center"/>
        <w:rPr>
          <w:rFonts w:ascii="Times New Roman" w:hAnsi="Times New Roman"/>
          <w:b/>
        </w:rPr>
      </w:pPr>
      <w:r w:rsidRPr="00553FE5">
        <w:rPr>
          <w:rFonts w:ascii="Times New Roman" w:hAnsi="Times New Roman"/>
          <w:b/>
        </w:rPr>
        <w:t>Распределение бюджетных ассигнований бюджета Родничковского муниципального образования Балашовского муниципального рай</w:t>
      </w:r>
      <w:r>
        <w:rPr>
          <w:rFonts w:ascii="Times New Roman" w:hAnsi="Times New Roman"/>
          <w:b/>
        </w:rPr>
        <w:t xml:space="preserve">она Саратовской области на 2021 </w:t>
      </w:r>
      <w:r w:rsidRPr="00553FE5">
        <w:rPr>
          <w:rFonts w:ascii="Times New Roman" w:hAnsi="Times New Roman"/>
          <w:b/>
        </w:rPr>
        <w:t>год по разделам и подразделам, целевым статьям и видам расходов функциональной классификации расходов</w:t>
      </w:r>
    </w:p>
    <w:p w:rsidR="00F56271" w:rsidRPr="00671B05" w:rsidRDefault="00F56271" w:rsidP="00F828BB">
      <w:pPr>
        <w:jc w:val="right"/>
        <w:rPr>
          <w:rFonts w:ascii="Times New Roman" w:hAnsi="Times New Roman"/>
          <w:b/>
          <w:bCs/>
        </w:rPr>
      </w:pPr>
      <w:r w:rsidRPr="00F828BB">
        <w:rPr>
          <w:rFonts w:ascii="Times New Roman" w:hAnsi="Times New Roman"/>
          <w:b/>
          <w:bCs/>
        </w:rPr>
        <w:t xml:space="preserve"> </w:t>
      </w:r>
      <w:r w:rsidRPr="00671B05">
        <w:rPr>
          <w:rFonts w:ascii="Times New Roman" w:hAnsi="Times New Roman"/>
          <w:b/>
          <w:bCs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535"/>
        <w:gridCol w:w="711"/>
        <w:gridCol w:w="150"/>
        <w:gridCol w:w="47"/>
        <w:gridCol w:w="477"/>
        <w:gridCol w:w="216"/>
        <w:gridCol w:w="378"/>
        <w:gridCol w:w="302"/>
        <w:gridCol w:w="1208"/>
        <w:gridCol w:w="111"/>
        <w:gridCol w:w="895"/>
        <w:gridCol w:w="41"/>
        <w:gridCol w:w="992"/>
        <w:gridCol w:w="317"/>
      </w:tblGrid>
      <w:tr w:rsidR="00F56271" w:rsidRPr="00671B05" w:rsidTr="00C950AA">
        <w:trPr>
          <w:gridAfter w:val="1"/>
          <w:wAfter w:w="170" w:type="pct"/>
          <w:trHeight w:val="727"/>
        </w:trPr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671B05">
              <w:rPr>
                <w:rFonts w:ascii="Times New Roman" w:hAnsi="Times New Roman"/>
                <w:b/>
                <w:bCs/>
                <w:szCs w:val="18"/>
              </w:rPr>
              <w:t>Наименование</w:t>
            </w:r>
          </w:p>
        </w:tc>
        <w:tc>
          <w:tcPr>
            <w:tcW w:w="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671B05">
              <w:rPr>
                <w:rFonts w:ascii="Times New Roman" w:hAnsi="Times New Roman"/>
                <w:b/>
                <w:bCs/>
                <w:szCs w:val="18"/>
              </w:rPr>
              <w:t>Раздел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671B05">
              <w:rPr>
                <w:rFonts w:ascii="Times New Roman" w:hAnsi="Times New Roman"/>
                <w:b/>
                <w:bCs/>
                <w:szCs w:val="18"/>
              </w:rPr>
              <w:t>Под-раздел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671B05">
              <w:rPr>
                <w:rFonts w:ascii="Times New Roman" w:hAnsi="Times New Roman"/>
                <w:b/>
                <w:bCs/>
                <w:szCs w:val="18"/>
              </w:rPr>
              <w:t>Целевая статья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671B05">
              <w:rPr>
                <w:rFonts w:ascii="Times New Roman" w:hAnsi="Times New Roman"/>
                <w:b/>
                <w:bCs/>
                <w:szCs w:val="18"/>
              </w:rPr>
              <w:t>Вид расходов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671B05">
              <w:rPr>
                <w:rFonts w:ascii="Times New Roman" w:hAnsi="Times New Roman"/>
                <w:b/>
                <w:bCs/>
                <w:szCs w:val="18"/>
              </w:rPr>
              <w:t>Сумма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671B05">
              <w:rPr>
                <w:rFonts w:ascii="Times New Roman" w:hAnsi="Times New Roman"/>
                <w:b/>
                <w:bCs/>
                <w:szCs w:val="16"/>
              </w:rPr>
              <w:t>1</w:t>
            </w:r>
          </w:p>
        </w:tc>
        <w:tc>
          <w:tcPr>
            <w:tcW w:w="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3</w:t>
            </w: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4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6</w:t>
            </w:r>
          </w:p>
        </w:tc>
      </w:tr>
      <w:tr w:rsidR="00F56271" w:rsidRPr="00671B05" w:rsidTr="0011150C">
        <w:trPr>
          <w:gridAfter w:val="1"/>
          <w:wAfter w:w="170" w:type="pct"/>
          <w:trHeight w:val="690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b/>
                <w:bCs/>
                <w:szCs w:val="18"/>
              </w:rPr>
            </w:pPr>
            <w:r w:rsidRPr="00671B05">
              <w:rPr>
                <w:rFonts w:ascii="Times New Roman" w:hAnsi="Times New Roman"/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4 530,7</w:t>
            </w:r>
          </w:p>
        </w:tc>
      </w:tr>
      <w:tr w:rsidR="00F56271" w:rsidRPr="00380D71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Общегосударственные вопросы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2 590,7</w:t>
            </w:r>
          </w:p>
        </w:tc>
      </w:tr>
      <w:tr w:rsidR="00F56271" w:rsidRPr="00671B05" w:rsidTr="0011150C">
        <w:trPr>
          <w:gridAfter w:val="1"/>
          <w:wAfter w:w="170" w:type="pct"/>
          <w:trHeight w:val="480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02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602</w:t>
            </w:r>
            <w:r w:rsidRPr="00671B05">
              <w:rPr>
                <w:rFonts w:ascii="Times New Roman" w:hAnsi="Times New Roman"/>
                <w:szCs w:val="18"/>
              </w:rPr>
              <w:t>,</w:t>
            </w:r>
            <w:r>
              <w:rPr>
                <w:rFonts w:ascii="Times New Roman" w:hAnsi="Times New Roman"/>
                <w:szCs w:val="18"/>
              </w:rPr>
              <w:t>3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02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602</w:t>
            </w:r>
            <w:r w:rsidRPr="00671B05">
              <w:rPr>
                <w:rFonts w:ascii="Times New Roman" w:hAnsi="Times New Roman"/>
                <w:szCs w:val="18"/>
              </w:rPr>
              <w:t>,</w:t>
            </w:r>
            <w:r>
              <w:rPr>
                <w:rFonts w:ascii="Times New Roman" w:hAnsi="Times New Roman"/>
                <w:szCs w:val="18"/>
              </w:rPr>
              <w:t>3</w:t>
            </w:r>
          </w:p>
        </w:tc>
      </w:tr>
      <w:tr w:rsidR="00F56271" w:rsidRPr="00671B05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02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2110000000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60</w:t>
            </w:r>
            <w:r>
              <w:rPr>
                <w:rFonts w:ascii="Times New Roman" w:hAnsi="Times New Roman"/>
                <w:szCs w:val="18"/>
              </w:rPr>
              <w:t>2</w:t>
            </w:r>
            <w:r w:rsidRPr="00671B05">
              <w:rPr>
                <w:rFonts w:ascii="Times New Roman" w:hAnsi="Times New Roman"/>
                <w:szCs w:val="18"/>
              </w:rPr>
              <w:t>,</w:t>
            </w:r>
            <w:r>
              <w:rPr>
                <w:rFonts w:ascii="Times New Roman" w:hAnsi="Times New Roman"/>
                <w:szCs w:val="18"/>
              </w:rPr>
              <w:t>3</w:t>
            </w:r>
          </w:p>
        </w:tc>
      </w:tr>
      <w:tr w:rsidR="00F56271" w:rsidRPr="00671B05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02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2110001100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602</w:t>
            </w:r>
            <w:r w:rsidRPr="00671B05">
              <w:rPr>
                <w:rFonts w:ascii="Times New Roman" w:hAnsi="Times New Roman"/>
                <w:szCs w:val="18"/>
              </w:rPr>
              <w:t>,</w:t>
            </w:r>
            <w:r>
              <w:rPr>
                <w:rFonts w:ascii="Times New Roman" w:hAnsi="Times New Roman"/>
                <w:szCs w:val="18"/>
              </w:rPr>
              <w:t>3</w:t>
            </w:r>
          </w:p>
        </w:tc>
      </w:tr>
      <w:tr w:rsidR="00F56271" w:rsidRPr="00671B05" w:rsidTr="0011150C">
        <w:trPr>
          <w:gridAfter w:val="1"/>
          <w:wAfter w:w="170" w:type="pct"/>
          <w:trHeight w:val="91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02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2110001100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602</w:t>
            </w:r>
            <w:r w:rsidRPr="00671B05">
              <w:rPr>
                <w:rFonts w:ascii="Times New Roman" w:hAnsi="Times New Roman"/>
                <w:szCs w:val="18"/>
              </w:rPr>
              <w:t>,</w:t>
            </w:r>
            <w:r>
              <w:rPr>
                <w:rFonts w:ascii="Times New Roman" w:hAnsi="Times New Roman"/>
                <w:szCs w:val="18"/>
              </w:rPr>
              <w:t>3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02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2110001100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120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602</w:t>
            </w:r>
            <w:r w:rsidRPr="00671B05">
              <w:rPr>
                <w:rFonts w:ascii="Times New Roman" w:hAnsi="Times New Roman"/>
                <w:szCs w:val="18"/>
              </w:rPr>
              <w:t>,</w:t>
            </w:r>
            <w:r>
              <w:rPr>
                <w:rFonts w:ascii="Times New Roman" w:hAnsi="Times New Roman"/>
                <w:szCs w:val="18"/>
              </w:rPr>
              <w:t>3</w:t>
            </w:r>
          </w:p>
        </w:tc>
      </w:tr>
      <w:tr w:rsidR="00F56271" w:rsidRPr="00380D71" w:rsidTr="0011150C">
        <w:trPr>
          <w:gridAfter w:val="1"/>
          <w:wAfter w:w="170" w:type="pct"/>
          <w:trHeight w:val="690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1 988,4</w:t>
            </w:r>
          </w:p>
        </w:tc>
      </w:tr>
      <w:tr w:rsidR="00F56271" w:rsidRPr="00380D71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1 986,1</w:t>
            </w:r>
          </w:p>
        </w:tc>
      </w:tr>
      <w:tr w:rsidR="00F56271" w:rsidRPr="00380D71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1 986,1</w:t>
            </w:r>
          </w:p>
        </w:tc>
      </w:tr>
      <w:tr w:rsidR="00F56271" w:rsidRPr="00380D71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2120002200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1 981,1</w:t>
            </w:r>
          </w:p>
        </w:tc>
      </w:tr>
      <w:tr w:rsidR="00F56271" w:rsidRPr="00380D71" w:rsidTr="0011150C">
        <w:trPr>
          <w:gridAfter w:val="1"/>
          <w:wAfter w:w="170" w:type="pct"/>
          <w:trHeight w:val="91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11150C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11150C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11150C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11150C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11150C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2120002200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11150C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11150C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1 458,5</w:t>
            </w:r>
          </w:p>
        </w:tc>
      </w:tr>
      <w:tr w:rsidR="00F56271" w:rsidRPr="00380D71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11150C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11150C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11150C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11150C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11150C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2120002200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11150C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120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11150C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1 458,5</w:t>
            </w:r>
          </w:p>
        </w:tc>
      </w:tr>
      <w:tr w:rsidR="00F56271" w:rsidRPr="00671B05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2120002200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519,3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2120002200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519,3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бюджетные ассигнования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2120002200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2,3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Уплата налогов, сборов и иных платежей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2120002200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850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2,3</w:t>
            </w:r>
          </w:p>
        </w:tc>
      </w:tr>
      <w:tr w:rsidR="00F56271" w:rsidRPr="00671B05" w:rsidTr="0011150C">
        <w:trPr>
          <w:gridAfter w:val="1"/>
          <w:wAfter w:w="170" w:type="pct"/>
          <w:trHeight w:val="480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2120006100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бюджетные ассигнования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2120006100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Уплата налогов, сборов и иных платежей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2120006100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850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Предоставление межбюджетных трансфертов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2,8</w:t>
            </w:r>
          </w:p>
        </w:tc>
      </w:tr>
      <w:tr w:rsidR="00F56271" w:rsidRPr="00671B05" w:rsidTr="0011150C">
        <w:trPr>
          <w:gridAfter w:val="1"/>
          <w:wAfter w:w="170" w:type="pct"/>
          <w:trHeight w:val="690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2,8</w:t>
            </w:r>
          </w:p>
        </w:tc>
      </w:tr>
      <w:tr w:rsidR="00F56271" w:rsidRPr="00671B05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2720038000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2,8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Межбюджетные трансферты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2720038000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2,8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межбюджетные трансферты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2720038000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540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2,8</w:t>
            </w:r>
          </w:p>
        </w:tc>
      </w:tr>
      <w:tr w:rsidR="00F56271" w:rsidRPr="00671B05" w:rsidTr="0011150C">
        <w:trPr>
          <w:gridAfter w:val="1"/>
          <w:wAfter w:w="170" w:type="pct"/>
          <w:trHeight w:val="690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06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30,4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Предоставление межбюджетных трансфертов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06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30,4</w:t>
            </w:r>
          </w:p>
        </w:tc>
      </w:tr>
      <w:tr w:rsidR="00F56271" w:rsidRPr="00671B05" w:rsidTr="0011150C">
        <w:trPr>
          <w:gridAfter w:val="1"/>
          <w:wAfter w:w="170" w:type="pct"/>
          <w:trHeight w:val="690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06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30,4</w:t>
            </w:r>
          </w:p>
        </w:tc>
      </w:tr>
      <w:tr w:rsidR="00F56271" w:rsidRPr="00671B05" w:rsidTr="0011150C">
        <w:trPr>
          <w:gridAfter w:val="1"/>
          <w:wAfter w:w="170" w:type="pct"/>
          <w:trHeight w:val="690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06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2720037000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3,4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Межбюджетные трансферты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06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2720037000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3,4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межбюджетные трансферты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06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2720037000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540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3,4</w:t>
            </w:r>
          </w:p>
        </w:tc>
      </w:tr>
      <w:tr w:rsidR="00F56271" w:rsidRPr="00671B05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06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2720039000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27,0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Межбюджетные трансферты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06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2720039000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27,0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межбюджетные трансферты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06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2720039000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540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27,0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Резервные фонды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404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по исполнению отдельных полномочий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Средства резервных фондов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2520000000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2520008800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бюджетные ассигнования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2520008800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Резервные средства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2520008800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870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380D71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Другие общегосударственные вопросы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150,0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по исполнению отдельных полномочий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</w:t>
            </w:r>
            <w:r>
              <w:rPr>
                <w:rFonts w:ascii="Times New Roman" w:hAnsi="Times New Roman"/>
                <w:szCs w:val="18"/>
              </w:rPr>
              <w:t>5</w:t>
            </w:r>
          </w:p>
        </w:tc>
      </w:tr>
      <w:tr w:rsidR="00F56271" w:rsidRPr="00671B05" w:rsidTr="0011150C">
        <w:trPr>
          <w:gridAfter w:val="1"/>
          <w:wAfter w:w="170" w:type="pct"/>
          <w:trHeight w:val="91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2530000000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1,5</w:t>
            </w:r>
          </w:p>
        </w:tc>
      </w:tr>
      <w:tr w:rsidR="00F56271" w:rsidRPr="00671B05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бюджетные ассигнования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2530000020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1,5</w:t>
            </w:r>
          </w:p>
        </w:tc>
      </w:tr>
      <w:tr w:rsidR="00F56271" w:rsidRPr="00671B05" w:rsidTr="0011150C">
        <w:trPr>
          <w:gridAfter w:val="1"/>
          <w:wAfter w:w="170" w:type="pct"/>
          <w:trHeight w:val="480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Уплата налогов, сборов и иных платежей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2530000020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850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C950AA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1,5</w:t>
            </w:r>
          </w:p>
        </w:tc>
      </w:tr>
      <w:tr w:rsidR="00F56271" w:rsidRPr="00380D71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Предоставление межбюджетных трансфертов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148,5</w:t>
            </w:r>
          </w:p>
        </w:tc>
      </w:tr>
      <w:tr w:rsidR="00F56271" w:rsidRPr="00380D71" w:rsidTr="0011150C">
        <w:trPr>
          <w:gridAfter w:val="1"/>
          <w:wAfter w:w="170" w:type="pct"/>
          <w:trHeight w:val="690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148,5</w:t>
            </w:r>
          </w:p>
        </w:tc>
      </w:tr>
      <w:tr w:rsidR="00F56271" w:rsidRPr="00671B05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Исполнение бюджета поселения и осуществление контроля за его исполнением Родничковское МО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2720007370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147,5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Межбюджетные трансферты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2720007370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147,5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межбюджетные трансферты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2720007370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540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147,5</w:t>
            </w:r>
          </w:p>
        </w:tc>
      </w:tr>
      <w:tr w:rsidR="00F56271" w:rsidRPr="00671B05" w:rsidTr="0011150C">
        <w:trPr>
          <w:gridAfter w:val="1"/>
          <w:wAfter w:w="170" w:type="pct"/>
          <w:trHeight w:val="690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Создание условий для деятельности добровольных формирований населения по охране общественного порядка Родничковское МО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2720012370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Межбюджетные трансферты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2720012370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межбюджетные трансферты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2720012370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540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8100000000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Основное мероприятие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8100100000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91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Муниципальная программа "Профилактика правонарушений и усиление борьбы с преступностью на территории Родничковского муниципального образования на 2017-2019 годы"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81001М000Ж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81001М000Ж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81001М000Ж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Муниципальная программа "Развитие субъектов малого и среднего предпринимательства на территории "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8600000000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Основные мероприятия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8600100000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91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Муниципальная программа "Развитие субъектов малого и среднего предпринимательства на территории Родничковского муниципального образования на 2019-2021 годы"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86001М000Ж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86001М000Ж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86001М000Ж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Обеспечение пожарной безопасности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8200000000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Основные мероприятия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8200100000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11150C">
        <w:trPr>
          <w:gridAfter w:val="1"/>
          <w:wAfter w:w="170" w:type="pct"/>
          <w:trHeight w:val="690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Муниципальная программа "Обеспечение первичных мер пожарной безопасности Родничковского муниципального образования на 2019-2021 годы"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82001М000Ж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82001М000Ж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82001М000Ж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Национальная экономика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973,2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Дорожное хозяйство(дорожные фонды)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09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973,2</w:t>
            </w:r>
          </w:p>
        </w:tc>
      </w:tr>
      <w:tr w:rsidR="00F56271" w:rsidRPr="00671B05" w:rsidTr="0011150C">
        <w:trPr>
          <w:gridAfter w:val="1"/>
          <w:wAfter w:w="170" w:type="pct"/>
          <w:trHeight w:val="1140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2018-2020 годы"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09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6900000000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973,2</w:t>
            </w:r>
          </w:p>
        </w:tc>
      </w:tr>
      <w:tr w:rsidR="00F56271" w:rsidRPr="00671B05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09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6900100000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973,2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Реализация за счет средств дорожного фонда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09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69001Д0000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973,2</w:t>
            </w:r>
          </w:p>
        </w:tc>
      </w:tr>
      <w:tr w:rsidR="00F56271" w:rsidRPr="00671B05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09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69001Д0000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973,2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09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69001Д0000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973,2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2320000000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2320006700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2320006700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04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2320006700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Жилищно-коммунальное хозяйство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729,4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Благоустройство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729,4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по исполнению отдельных полномочий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728,4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Проведение мероприятий по благоустройству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2540000000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380D71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380D71">
              <w:rPr>
                <w:rFonts w:ascii="Times New Roman" w:hAnsi="Times New Roman"/>
                <w:szCs w:val="18"/>
              </w:rPr>
              <w:t>728,4</w:t>
            </w:r>
          </w:p>
        </w:tc>
      </w:tr>
      <w:tr w:rsidR="00F56271" w:rsidRPr="00671B05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2540000010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170,</w:t>
            </w:r>
            <w:r w:rsidRPr="00671B05">
              <w:rPr>
                <w:rFonts w:ascii="Times New Roman" w:hAnsi="Times New Roman"/>
                <w:szCs w:val="18"/>
              </w:rPr>
              <w:t>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2540000010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</w:t>
            </w:r>
            <w:r>
              <w:rPr>
                <w:rFonts w:ascii="Times New Roman" w:hAnsi="Times New Roman"/>
                <w:szCs w:val="18"/>
              </w:rPr>
              <w:t>70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8648BD" w:rsidTr="0011150C">
        <w:trPr>
          <w:trHeight w:val="465"/>
        </w:trPr>
        <w:tc>
          <w:tcPr>
            <w:tcW w:w="1885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359" w:type="pct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805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2540000020</w:t>
            </w:r>
          </w:p>
        </w:tc>
        <w:tc>
          <w:tcPr>
            <w:tcW w:w="53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ind w:right="319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     </w:t>
            </w:r>
            <w:r w:rsidRPr="008648BD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720" w:type="pct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tabs>
                <w:tab w:val="left" w:pos="1089"/>
              </w:tabs>
              <w:ind w:right="319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 160,0</w:t>
            </w:r>
          </w:p>
        </w:tc>
      </w:tr>
      <w:tr w:rsidR="00F56271" w:rsidRPr="008648BD" w:rsidTr="0011150C">
        <w:trPr>
          <w:trHeight w:val="255"/>
        </w:trPr>
        <w:tc>
          <w:tcPr>
            <w:tcW w:w="1885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359" w:type="pct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805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2540000020</w:t>
            </w:r>
          </w:p>
        </w:tc>
        <w:tc>
          <w:tcPr>
            <w:tcW w:w="53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ind w:right="319"/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720" w:type="pct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tabs>
                <w:tab w:val="left" w:pos="1089"/>
              </w:tabs>
              <w:ind w:right="319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160,0</w:t>
            </w:r>
          </w:p>
        </w:tc>
      </w:tr>
      <w:tr w:rsidR="00F56271" w:rsidRPr="008648BD" w:rsidTr="0011150C">
        <w:trPr>
          <w:trHeight w:val="465"/>
        </w:trPr>
        <w:tc>
          <w:tcPr>
            <w:tcW w:w="1885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359" w:type="pct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805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2540000030</w:t>
            </w:r>
          </w:p>
        </w:tc>
        <w:tc>
          <w:tcPr>
            <w:tcW w:w="53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ind w:right="319"/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720" w:type="pct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tabs>
                <w:tab w:val="left" w:pos="1089"/>
              </w:tabs>
              <w:ind w:right="319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65</w:t>
            </w:r>
            <w:r w:rsidRPr="008648BD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8648BD" w:rsidTr="0011150C">
        <w:trPr>
          <w:trHeight w:val="255"/>
        </w:trPr>
        <w:tc>
          <w:tcPr>
            <w:tcW w:w="1885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359" w:type="pct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805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2540000030</w:t>
            </w:r>
          </w:p>
        </w:tc>
        <w:tc>
          <w:tcPr>
            <w:tcW w:w="53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ind w:right="319"/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720" w:type="pct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tabs>
                <w:tab w:val="left" w:pos="1089"/>
              </w:tabs>
              <w:ind w:right="319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65</w:t>
            </w:r>
            <w:r w:rsidRPr="008648BD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8648BD" w:rsidTr="0011150C">
        <w:trPr>
          <w:trHeight w:val="465"/>
        </w:trPr>
        <w:tc>
          <w:tcPr>
            <w:tcW w:w="1885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359" w:type="pct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805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2540000040</w:t>
            </w:r>
          </w:p>
        </w:tc>
        <w:tc>
          <w:tcPr>
            <w:tcW w:w="53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ind w:right="319"/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720" w:type="pct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tabs>
                <w:tab w:val="left" w:pos="1089"/>
              </w:tabs>
              <w:ind w:right="319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30</w:t>
            </w:r>
            <w:r w:rsidRPr="008648BD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8648BD" w:rsidTr="0011150C">
        <w:trPr>
          <w:trHeight w:val="255"/>
        </w:trPr>
        <w:tc>
          <w:tcPr>
            <w:tcW w:w="1885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359" w:type="pct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805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2540000040</w:t>
            </w:r>
          </w:p>
        </w:tc>
        <w:tc>
          <w:tcPr>
            <w:tcW w:w="53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ind w:right="319"/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720" w:type="pct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tabs>
                <w:tab w:val="left" w:pos="1089"/>
              </w:tabs>
              <w:ind w:right="319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30</w:t>
            </w:r>
            <w:r w:rsidRPr="008648BD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8648BD" w:rsidTr="0011150C">
        <w:trPr>
          <w:trHeight w:val="465"/>
        </w:trPr>
        <w:tc>
          <w:tcPr>
            <w:tcW w:w="1885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359" w:type="pct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805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2540000050</w:t>
            </w:r>
          </w:p>
        </w:tc>
        <w:tc>
          <w:tcPr>
            <w:tcW w:w="53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ind w:right="319"/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720" w:type="pct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tabs>
                <w:tab w:val="left" w:pos="1089"/>
              </w:tabs>
              <w:ind w:right="319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    210,</w:t>
            </w:r>
            <w:r w:rsidRPr="008648BD">
              <w:rPr>
                <w:rFonts w:ascii="Times New Roman" w:hAnsi="Times New Roman"/>
                <w:szCs w:val="18"/>
              </w:rPr>
              <w:t>0</w:t>
            </w:r>
          </w:p>
        </w:tc>
      </w:tr>
      <w:tr w:rsidR="00F56271" w:rsidRPr="008648BD" w:rsidTr="0011150C">
        <w:trPr>
          <w:trHeight w:val="255"/>
        </w:trPr>
        <w:tc>
          <w:tcPr>
            <w:tcW w:w="1885" w:type="pct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359" w:type="pct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805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2540000050</w:t>
            </w:r>
          </w:p>
        </w:tc>
        <w:tc>
          <w:tcPr>
            <w:tcW w:w="536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ind w:right="319"/>
              <w:jc w:val="right"/>
              <w:rPr>
                <w:rFonts w:ascii="Times New Roman" w:hAnsi="Times New Roman"/>
                <w:szCs w:val="18"/>
              </w:rPr>
            </w:pPr>
            <w:r w:rsidRPr="008648BD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720" w:type="pct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8648BD" w:rsidRDefault="00F56271" w:rsidP="0009667D">
            <w:pPr>
              <w:tabs>
                <w:tab w:val="left" w:pos="1089"/>
              </w:tabs>
              <w:ind w:right="319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2</w:t>
            </w:r>
            <w:r w:rsidRPr="008648BD">
              <w:rPr>
                <w:rFonts w:ascii="Times New Roman" w:hAnsi="Times New Roman"/>
                <w:szCs w:val="18"/>
              </w:rPr>
              <w:t>10,0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Муниципальная программа "Благоустройство и озеленение"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8300000000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Основные мероприятия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8300100000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690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Муниципальная программа "Благоустройство и озеленение территорий Родничковского муниципального образования на 2018-2019 годы"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83001М000Ж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46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83001М000Ж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05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03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83001М000Ж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Культура и кинематография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08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Культура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08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Предоставление межбюджетных трансфертов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08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690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08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690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08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2720013000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Межбюджетные трансферты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08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2720013000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Иные межбюджетные трансферты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08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2720013000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540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Социальная политика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Пенсионное обеспечение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2400000000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2410000000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Доплаты к пенсии муниципальным служащим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2410020010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2410020010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300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01</w:t>
            </w: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2410020010</w:t>
            </w: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18"/>
              </w:rPr>
            </w:pPr>
            <w:r w:rsidRPr="00671B05">
              <w:rPr>
                <w:rFonts w:ascii="Times New Roman" w:hAnsi="Times New Roman"/>
                <w:szCs w:val="18"/>
              </w:rPr>
              <w:t>310</w:t>
            </w: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</w:t>
            </w:r>
            <w:r w:rsidRPr="00671B05">
              <w:rPr>
                <w:rFonts w:ascii="Times New Roman" w:hAnsi="Times New Roman"/>
                <w:szCs w:val="18"/>
              </w:rPr>
              <w:t>,0</w:t>
            </w:r>
          </w:p>
        </w:tc>
      </w:tr>
      <w:tr w:rsidR="00F56271" w:rsidRPr="00671B05" w:rsidTr="0011150C">
        <w:trPr>
          <w:gridAfter w:val="1"/>
          <w:wAfter w:w="170" w:type="pct"/>
          <w:trHeight w:val="255"/>
        </w:trPr>
        <w:tc>
          <w:tcPr>
            <w:tcW w:w="2344" w:type="pct"/>
            <w:gridSpan w:val="3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rPr>
                <w:rFonts w:ascii="Times New Roman" w:hAnsi="Times New Roman"/>
                <w:b/>
                <w:bCs/>
                <w:szCs w:val="20"/>
              </w:rPr>
            </w:pPr>
          </w:p>
          <w:p w:rsidR="00F56271" w:rsidRPr="00671B05" w:rsidRDefault="00F56271" w:rsidP="0009667D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671B05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25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3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9" w:type="pct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9" w:type="pc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6271" w:rsidRPr="00671B05" w:rsidRDefault="00F56271" w:rsidP="0009667D">
            <w:pPr>
              <w:jc w:val="right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4 530,7</w:t>
            </w:r>
          </w:p>
        </w:tc>
      </w:tr>
    </w:tbl>
    <w:p w:rsidR="00F56271" w:rsidRPr="00553FE5" w:rsidRDefault="00F56271" w:rsidP="00C950AA">
      <w:pPr>
        <w:pStyle w:val="BodyText"/>
      </w:pPr>
    </w:p>
    <w:sectPr w:rsidR="00F56271" w:rsidRPr="00553FE5" w:rsidSect="00AA02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07A"/>
    <w:rsid w:val="00000534"/>
    <w:rsid w:val="0001226D"/>
    <w:rsid w:val="00025094"/>
    <w:rsid w:val="0002551F"/>
    <w:rsid w:val="00031F13"/>
    <w:rsid w:val="0009667D"/>
    <w:rsid w:val="000B1F11"/>
    <w:rsid w:val="0011150C"/>
    <w:rsid w:val="00115438"/>
    <w:rsid w:val="001439E1"/>
    <w:rsid w:val="001616EF"/>
    <w:rsid w:val="00163193"/>
    <w:rsid w:val="00170A03"/>
    <w:rsid w:val="001A6D2D"/>
    <w:rsid w:val="001B088E"/>
    <w:rsid w:val="001C166D"/>
    <w:rsid w:val="0021717F"/>
    <w:rsid w:val="002454ED"/>
    <w:rsid w:val="00260E45"/>
    <w:rsid w:val="00294F8B"/>
    <w:rsid w:val="002B0119"/>
    <w:rsid w:val="002C229C"/>
    <w:rsid w:val="00373726"/>
    <w:rsid w:val="00380D71"/>
    <w:rsid w:val="003A4692"/>
    <w:rsid w:val="003B3DF1"/>
    <w:rsid w:val="003D696A"/>
    <w:rsid w:val="00447FD0"/>
    <w:rsid w:val="004707E0"/>
    <w:rsid w:val="0048480B"/>
    <w:rsid w:val="004850DA"/>
    <w:rsid w:val="004C319C"/>
    <w:rsid w:val="004F398B"/>
    <w:rsid w:val="005408FB"/>
    <w:rsid w:val="00542354"/>
    <w:rsid w:val="00552FD0"/>
    <w:rsid w:val="00553FE5"/>
    <w:rsid w:val="00565C2B"/>
    <w:rsid w:val="00577F1E"/>
    <w:rsid w:val="00581B74"/>
    <w:rsid w:val="005B4E81"/>
    <w:rsid w:val="00622589"/>
    <w:rsid w:val="00671B05"/>
    <w:rsid w:val="00683B50"/>
    <w:rsid w:val="00694E2C"/>
    <w:rsid w:val="006A3DDC"/>
    <w:rsid w:val="006D074D"/>
    <w:rsid w:val="006D490F"/>
    <w:rsid w:val="006F083B"/>
    <w:rsid w:val="00732EA8"/>
    <w:rsid w:val="0075738D"/>
    <w:rsid w:val="00784D5E"/>
    <w:rsid w:val="00785039"/>
    <w:rsid w:val="007D1CFE"/>
    <w:rsid w:val="00812E26"/>
    <w:rsid w:val="0084264B"/>
    <w:rsid w:val="008648BD"/>
    <w:rsid w:val="00893C6A"/>
    <w:rsid w:val="008A1F37"/>
    <w:rsid w:val="008A3716"/>
    <w:rsid w:val="008E214A"/>
    <w:rsid w:val="008F46C4"/>
    <w:rsid w:val="00962672"/>
    <w:rsid w:val="00982699"/>
    <w:rsid w:val="009A0641"/>
    <w:rsid w:val="009B0A84"/>
    <w:rsid w:val="00A50503"/>
    <w:rsid w:val="00A60CD5"/>
    <w:rsid w:val="00AA024C"/>
    <w:rsid w:val="00AB382D"/>
    <w:rsid w:val="00AC60C2"/>
    <w:rsid w:val="00B04A8A"/>
    <w:rsid w:val="00B50538"/>
    <w:rsid w:val="00B57600"/>
    <w:rsid w:val="00BC1DF5"/>
    <w:rsid w:val="00C5365E"/>
    <w:rsid w:val="00C76699"/>
    <w:rsid w:val="00C86E34"/>
    <w:rsid w:val="00C950AA"/>
    <w:rsid w:val="00D14952"/>
    <w:rsid w:val="00D64BC5"/>
    <w:rsid w:val="00DA6382"/>
    <w:rsid w:val="00DE5015"/>
    <w:rsid w:val="00E0101B"/>
    <w:rsid w:val="00E25F3E"/>
    <w:rsid w:val="00E37BD1"/>
    <w:rsid w:val="00E47904"/>
    <w:rsid w:val="00E52E37"/>
    <w:rsid w:val="00E55F3F"/>
    <w:rsid w:val="00E62B31"/>
    <w:rsid w:val="00EA6C6F"/>
    <w:rsid w:val="00EB407A"/>
    <w:rsid w:val="00ED2E77"/>
    <w:rsid w:val="00F1033E"/>
    <w:rsid w:val="00F11524"/>
    <w:rsid w:val="00F33329"/>
    <w:rsid w:val="00F336A5"/>
    <w:rsid w:val="00F50AAE"/>
    <w:rsid w:val="00F52A4D"/>
    <w:rsid w:val="00F56271"/>
    <w:rsid w:val="00F75075"/>
    <w:rsid w:val="00F828BB"/>
    <w:rsid w:val="00F8686C"/>
    <w:rsid w:val="00FC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7A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D1CF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1CF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TitleChar">
    <w:name w:val="Title Char"/>
    <w:uiPriority w:val="99"/>
    <w:locked/>
    <w:rsid w:val="00EB407A"/>
    <w:rPr>
      <w:b/>
      <w:sz w:val="24"/>
    </w:rPr>
  </w:style>
  <w:style w:type="paragraph" w:styleId="Title">
    <w:name w:val="Title"/>
    <w:basedOn w:val="Normal"/>
    <w:link w:val="TitleChar1"/>
    <w:uiPriority w:val="99"/>
    <w:qFormat/>
    <w:rsid w:val="00EB407A"/>
    <w:pPr>
      <w:jc w:val="center"/>
    </w:pPr>
    <w:rPr>
      <w:rFonts w:eastAsia="Calibri"/>
      <w:b/>
      <w:bCs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99"/>
    <w:locked/>
    <w:rsid w:val="0000053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uiPriority w:val="99"/>
    <w:rsid w:val="00EB407A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a">
    <w:name w:val="Òåêñò äîêóìåíòà"/>
    <w:basedOn w:val="Normal"/>
    <w:uiPriority w:val="99"/>
    <w:rsid w:val="00EB407A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0">
    <w:name w:val="Íàçâàíèå çàêîíà"/>
    <w:basedOn w:val="Normal"/>
    <w:next w:val="a"/>
    <w:uiPriority w:val="99"/>
    <w:rsid w:val="00EB407A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6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C2B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7D1CF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1">
    <w:name w:val="Текст документа"/>
    <w:basedOn w:val="Normal"/>
    <w:uiPriority w:val="99"/>
    <w:rsid w:val="007D1CFE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rFonts w:ascii="Times New Roman" w:eastAsia="Calibri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7D1CF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1CFE"/>
    <w:rPr>
      <w:rFonts w:cs="Times New Roman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7D1CFE"/>
    <w:pPr>
      <w:ind w:left="4860"/>
    </w:pPr>
    <w:rPr>
      <w:rFonts w:ascii="Times New Roman" w:eastAsia="Calibri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D1CFE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basedOn w:val="DefaultParagraphFont"/>
    <w:uiPriority w:val="99"/>
    <w:rsid w:val="007D1CFE"/>
    <w:rPr>
      <w:rFonts w:ascii="Calibri" w:hAnsi="Calibri" w:cs="Calibri"/>
      <w:sz w:val="20"/>
      <w:szCs w:val="20"/>
      <w:lang w:eastAsia="ru-RU"/>
    </w:rPr>
  </w:style>
  <w:style w:type="paragraph" w:styleId="BodyText">
    <w:name w:val="Body Text"/>
    <w:basedOn w:val="Normal"/>
    <w:link w:val="BodyTextChar1"/>
    <w:uiPriority w:val="99"/>
    <w:rsid w:val="007D1CFE"/>
    <w:pPr>
      <w:spacing w:after="120"/>
    </w:pPr>
    <w:rPr>
      <w:rFonts w:eastAsia="Calibri" w:cs="Calibri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D1CFE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BodyTextIndentChar">
    <w:name w:val="Body Text Indent Char"/>
    <w:basedOn w:val="DefaultParagraphFont"/>
    <w:uiPriority w:val="99"/>
    <w:rsid w:val="007D1CFE"/>
    <w:rPr>
      <w:rFonts w:ascii="Calibri" w:hAnsi="Calibri" w:cs="Calibri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1"/>
    <w:uiPriority w:val="99"/>
    <w:rsid w:val="007D1CFE"/>
    <w:pPr>
      <w:spacing w:after="120"/>
      <w:ind w:left="283"/>
    </w:pPr>
    <w:rPr>
      <w:rFonts w:eastAsia="Calibri" w:cs="Calibri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D1CFE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10">
    <w:name w:val="Знак Знак1"/>
    <w:basedOn w:val="DefaultParagraphFont"/>
    <w:uiPriority w:val="99"/>
    <w:locked/>
    <w:rsid w:val="00893C6A"/>
    <w:rPr>
      <w:rFonts w:cs="Times New Roman"/>
      <w:lang w:val="ru-RU" w:eastAsia="ru-RU" w:bidi="ar-SA"/>
    </w:rPr>
  </w:style>
  <w:style w:type="character" w:customStyle="1" w:styleId="a2">
    <w:name w:val="Знак Знак"/>
    <w:basedOn w:val="DefaultParagraphFont"/>
    <w:uiPriority w:val="99"/>
    <w:locked/>
    <w:rsid w:val="00893C6A"/>
    <w:rPr>
      <w:rFonts w:cs="Times New Roman"/>
      <w:sz w:val="24"/>
      <w:szCs w:val="24"/>
      <w:lang w:val="ru-RU" w:eastAsia="ru-RU" w:bidi="ar-SA"/>
    </w:rPr>
  </w:style>
  <w:style w:type="character" w:customStyle="1" w:styleId="2">
    <w:name w:val="Знак Знак2"/>
    <w:basedOn w:val="DefaultParagraphFont"/>
    <w:uiPriority w:val="99"/>
    <w:locked/>
    <w:rsid w:val="00812E26"/>
    <w:rPr>
      <w:rFonts w:cs="Times New Roman"/>
      <w:b/>
      <w:bCs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439</TotalTime>
  <Pages>18</Pages>
  <Words>5371</Words>
  <Characters>30618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34</cp:revision>
  <cp:lastPrinted>2020-11-02T07:44:00Z</cp:lastPrinted>
  <dcterms:created xsi:type="dcterms:W3CDTF">2016-11-09T14:30:00Z</dcterms:created>
  <dcterms:modified xsi:type="dcterms:W3CDTF">2020-11-02T07:07:00Z</dcterms:modified>
</cp:coreProperties>
</file>