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4" w:rsidRDefault="00A128E4" w:rsidP="00A128E4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128E4" w:rsidRPr="001976BD" w:rsidRDefault="00A128E4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128E4" w:rsidRDefault="00A128E4" w:rsidP="00A128E4">
      <w:pPr>
        <w:jc w:val="center"/>
        <w:rPr>
          <w:b/>
          <w:sz w:val="16"/>
          <w:szCs w:val="16"/>
        </w:rPr>
      </w:pPr>
    </w:p>
    <w:p w:rsidR="00A128E4" w:rsidRDefault="00A128E4" w:rsidP="00A128E4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128E4" w:rsidRDefault="00A128E4" w:rsidP="00A128E4">
      <w:pPr>
        <w:jc w:val="center"/>
        <w:rPr>
          <w:b/>
          <w:sz w:val="28"/>
        </w:rPr>
      </w:pPr>
    </w:p>
    <w:p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29.06.2021 г .</w:t>
      </w:r>
      <w:r>
        <w:rPr>
          <w:b/>
          <w:sz w:val="28"/>
        </w:rPr>
        <w:tab/>
        <w:t>№ 39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128E4" w:rsidRDefault="00A128E4" w:rsidP="00A128E4">
      <w:pPr>
        <w:rPr>
          <w:b/>
          <w:sz w:val="28"/>
        </w:rPr>
      </w:pP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8345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 от 12.01.2015 г</w:t>
      </w:r>
    </w:p>
    <w:p w:rsidR="00A128E4" w:rsidRDefault="00A128E4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p w:rsidR="00A128E4" w:rsidRDefault="00A128E4" w:rsidP="00A128E4"/>
    <w:p w:rsidR="00A128E4" w:rsidRDefault="00A128E4" w:rsidP="00A128E4"/>
    <w:p w:rsidR="00A128E4" w:rsidRDefault="006158E6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10.06.2021 г №69-ЗСО « О внесении изменений в Закон Саратовской области « Об областном бюджете на 2021 год и на плановый период 2022 2023 годов»</w:t>
      </w:r>
      <w:r w:rsidR="00A12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A128E4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</w:p>
    <w:p w:rsidR="00A128E4" w:rsidRDefault="00A128E4" w:rsidP="00A128E4">
      <w:pPr>
        <w:ind w:right="-5"/>
        <w:rPr>
          <w:sz w:val="28"/>
          <w:szCs w:val="28"/>
        </w:rPr>
      </w:pPr>
    </w:p>
    <w:p w:rsidR="00A128E4" w:rsidRDefault="00A128E4" w:rsidP="00A128E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8E4" w:rsidRDefault="00A128E4" w:rsidP="00A128E4"/>
    <w:p w:rsidR="00A128E4" w:rsidRDefault="00A128E4" w:rsidP="00A128E4"/>
    <w:p w:rsidR="00A128E4" w:rsidRDefault="00A128E4" w:rsidP="00A128E4"/>
    <w:p w:rsidR="00A128E4" w:rsidRDefault="00A128E4" w:rsidP="00A128E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Приложение № 1  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 читать в следующей редакции: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  <w:gridCol w:w="2693"/>
      </w:tblGrid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A128E4" w:rsidRDefault="00A128E4" w:rsidP="00DA1234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27 400-00</w:t>
            </w:r>
          </w:p>
        </w:tc>
      </w:tr>
    </w:tbl>
    <w:p w:rsidR="00A128E4" w:rsidRDefault="00A128E4" w:rsidP="00A128E4"/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both"/>
        <w:rPr>
          <w:sz w:val="28"/>
          <w:szCs w:val="28"/>
        </w:rPr>
      </w:pPr>
      <w:r>
        <w:lastRenderedPageBreak/>
        <w:t xml:space="preserve">1.1 </w:t>
      </w:r>
      <w:r>
        <w:rPr>
          <w:color w:val="000000"/>
          <w:sz w:val="28"/>
          <w:szCs w:val="28"/>
        </w:rPr>
        <w:t xml:space="preserve">Приложение № </w:t>
      </w:r>
      <w:r w:rsidRPr="00141528">
        <w:rPr>
          <w:color w:val="000000"/>
          <w:sz w:val="28"/>
          <w:szCs w:val="28"/>
        </w:rPr>
        <w:t xml:space="preserve">2 </w:t>
      </w:r>
      <w:r w:rsidRPr="00141528">
        <w:rPr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</w:t>
      </w:r>
      <w:r>
        <w:t xml:space="preserve">» </w:t>
      </w:r>
      <w:r w:rsidRPr="00141528">
        <w:t xml:space="preserve">« </w:t>
      </w:r>
      <w:r w:rsidRPr="00141528">
        <w:rPr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Соцземледельского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141528">
        <w:rPr>
          <w:bCs/>
          <w:color w:val="000000"/>
          <w:sz w:val="28"/>
          <w:szCs w:val="28"/>
        </w:rPr>
        <w:t xml:space="preserve"> Балашовского муниципального района»</w:t>
      </w:r>
      <w:r>
        <w:rPr>
          <w:bCs/>
          <w:color w:val="00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оставить без изменений.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A128E4" w:rsidRDefault="00A128E4" w:rsidP="00A128E4">
      <w:pPr>
        <w:ind w:right="-5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со дня его обнародования (опубликования) и распространяется на правоотношения, возникшие с                    01 июля 2021 года. </w:t>
      </w:r>
    </w:p>
    <w:p w:rsidR="00A128E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1B7E6D" w:rsidRDefault="00A128E4" w:rsidP="00AE555F">
      <w:pPr>
        <w:ind w:right="-5"/>
        <w:jc w:val="both"/>
      </w:pPr>
      <w:r>
        <w:rPr>
          <w:b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b/>
          <w:sz w:val="28"/>
          <w:szCs w:val="28"/>
        </w:rPr>
        <w:t>образования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 w:val="28"/>
          <w:szCs w:val="28"/>
        </w:rPr>
        <w:t>О.В. Костикова</w:t>
      </w:r>
      <w:r>
        <w:rPr>
          <w:b/>
          <w:bCs/>
          <w:szCs w:val="28"/>
        </w:rPr>
        <w:t xml:space="preserve"> </w:t>
      </w:r>
    </w:p>
    <w:sectPr w:rsidR="001B7E6D" w:rsidSect="00C77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6D"/>
    <w:rsid w:val="00104BFA"/>
    <w:rsid w:val="001B7E6D"/>
    <w:rsid w:val="006158E6"/>
    <w:rsid w:val="009B5F45"/>
    <w:rsid w:val="00A128E4"/>
    <w:rsid w:val="00AE555F"/>
    <w:rsid w:val="00C77C92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ITO</cp:lastModifiedBy>
  <cp:revision>6</cp:revision>
  <cp:lastPrinted>2021-06-29T11:47:00Z</cp:lastPrinted>
  <dcterms:created xsi:type="dcterms:W3CDTF">2021-06-29T10:37:00Z</dcterms:created>
  <dcterms:modified xsi:type="dcterms:W3CDTF">2021-12-07T12:11:00Z</dcterms:modified>
</cp:coreProperties>
</file>