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669B"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СОВЕТ</w:t>
      </w:r>
    </w:p>
    <w:p w14:paraId="655D10B0"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БАРКОВСКОГО МУНИЦИПАЛЬНОГО ОБРАЗОВАНИЯ</w:t>
      </w:r>
    </w:p>
    <w:p w14:paraId="3E561B9C"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БАЛАШОВСКОГО МУНИЦИПАЛЬНОГО РАЙОНА</w:t>
      </w:r>
    </w:p>
    <w:p w14:paraId="086E0A30"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САРАТОВСКОЙ ОБЛАСТИ</w:t>
      </w:r>
    </w:p>
    <w:p w14:paraId="0089971A" w14:textId="77777777" w:rsidR="00C955E0" w:rsidRPr="00C955E0" w:rsidRDefault="00C955E0" w:rsidP="00C955E0">
      <w:pPr>
        <w:rPr>
          <w:b/>
          <w:bCs/>
        </w:rPr>
      </w:pPr>
    </w:p>
    <w:p w14:paraId="106994FD" w14:textId="4DB9DDCB" w:rsidR="00C955E0" w:rsidRPr="00C955E0" w:rsidRDefault="00C955E0" w:rsidP="00C955E0">
      <w:pPr>
        <w:rPr>
          <w:rFonts w:ascii="Times New Roman" w:hAnsi="Times New Roman" w:cs="Times New Roman"/>
          <w:b/>
          <w:bCs/>
          <w:sz w:val="28"/>
          <w:szCs w:val="28"/>
        </w:rPr>
      </w:pPr>
      <w:r>
        <w:rPr>
          <w:rFonts w:ascii="Times New Roman" w:hAnsi="Times New Roman" w:cs="Times New Roman"/>
          <w:sz w:val="28"/>
          <w:szCs w:val="28"/>
        </w:rPr>
        <w:t xml:space="preserve">                                                     </w:t>
      </w:r>
      <w:r w:rsidRPr="00C955E0">
        <w:rPr>
          <w:rFonts w:ascii="Times New Roman" w:hAnsi="Times New Roman" w:cs="Times New Roman"/>
          <w:b/>
          <w:bCs/>
          <w:sz w:val="28"/>
          <w:szCs w:val="28"/>
        </w:rPr>
        <w:t>РЕШЕНИЕ</w:t>
      </w:r>
    </w:p>
    <w:p w14:paraId="3D85656F" w14:textId="7EE949BC" w:rsidR="00C955E0" w:rsidRPr="00C955E0" w:rsidRDefault="00C955E0" w:rsidP="00C955E0">
      <w:pPr>
        <w:rPr>
          <w:rFonts w:ascii="Times New Roman" w:hAnsi="Times New Roman" w:cs="Times New Roman"/>
          <w:b/>
          <w:bCs/>
          <w:sz w:val="28"/>
          <w:szCs w:val="28"/>
        </w:rPr>
      </w:pPr>
      <w:r w:rsidRPr="00C955E0">
        <w:rPr>
          <w:rFonts w:ascii="Times New Roman" w:hAnsi="Times New Roman" w:cs="Times New Roman"/>
          <w:b/>
          <w:bCs/>
          <w:sz w:val="28"/>
          <w:szCs w:val="28"/>
        </w:rPr>
        <w:t>от</w:t>
      </w:r>
      <w:r w:rsidR="005B1539">
        <w:rPr>
          <w:rFonts w:ascii="Times New Roman" w:hAnsi="Times New Roman" w:cs="Times New Roman"/>
          <w:b/>
          <w:bCs/>
          <w:sz w:val="28"/>
          <w:szCs w:val="28"/>
        </w:rPr>
        <w:t xml:space="preserve"> </w:t>
      </w:r>
      <w:r w:rsidRPr="00C955E0">
        <w:rPr>
          <w:rFonts w:ascii="Times New Roman" w:hAnsi="Times New Roman" w:cs="Times New Roman"/>
          <w:b/>
          <w:bCs/>
          <w:sz w:val="28"/>
          <w:szCs w:val="28"/>
        </w:rPr>
        <w:t>25.05.2021 г №</w:t>
      </w:r>
      <w:r w:rsidR="005B1539">
        <w:rPr>
          <w:rFonts w:ascii="Times New Roman" w:hAnsi="Times New Roman" w:cs="Times New Roman"/>
          <w:b/>
          <w:bCs/>
          <w:sz w:val="28"/>
          <w:szCs w:val="28"/>
        </w:rPr>
        <w:t xml:space="preserve"> </w:t>
      </w:r>
      <w:r w:rsidRPr="00C955E0">
        <w:rPr>
          <w:rFonts w:ascii="Times New Roman" w:hAnsi="Times New Roman" w:cs="Times New Roman"/>
          <w:b/>
          <w:bCs/>
          <w:sz w:val="28"/>
          <w:szCs w:val="28"/>
        </w:rPr>
        <w:t>141-04                                                                    с. Барки</w:t>
      </w:r>
    </w:p>
    <w:p w14:paraId="41911DA7" w14:textId="77777777" w:rsidR="00C955E0" w:rsidRPr="00C955E0" w:rsidRDefault="00C955E0" w:rsidP="00C955E0">
      <w:pPr>
        <w:rPr>
          <w:rFonts w:ascii="Times New Roman" w:hAnsi="Times New Roman" w:cs="Times New Roman"/>
          <w:sz w:val="28"/>
          <w:szCs w:val="28"/>
        </w:rPr>
      </w:pPr>
    </w:p>
    <w:p w14:paraId="772B70B2"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Об утверждении Порядка</w:t>
      </w:r>
    </w:p>
    <w:p w14:paraId="588F657B"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 xml:space="preserve">определения территории или части </w:t>
      </w:r>
    </w:p>
    <w:p w14:paraId="1035139A"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 xml:space="preserve">территории Барковского муниципального </w:t>
      </w:r>
    </w:p>
    <w:p w14:paraId="5F3DAE58"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 xml:space="preserve">образования Балашовского муниципального </w:t>
      </w:r>
    </w:p>
    <w:p w14:paraId="5C565709"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 xml:space="preserve">района Саратовской области, предназначенной </w:t>
      </w:r>
    </w:p>
    <w:p w14:paraId="7755D1C7" w14:textId="77777777" w:rsidR="00C955E0" w:rsidRPr="00C955E0" w:rsidRDefault="00C955E0" w:rsidP="00C955E0">
      <w:pPr>
        <w:pStyle w:val="a3"/>
        <w:rPr>
          <w:rFonts w:ascii="Times New Roman" w:hAnsi="Times New Roman" w:cs="Times New Roman"/>
          <w:b/>
          <w:bCs/>
          <w:sz w:val="28"/>
          <w:szCs w:val="28"/>
        </w:rPr>
      </w:pPr>
      <w:r w:rsidRPr="00C955E0">
        <w:rPr>
          <w:rFonts w:ascii="Times New Roman" w:hAnsi="Times New Roman" w:cs="Times New Roman"/>
          <w:b/>
          <w:bCs/>
          <w:sz w:val="28"/>
          <w:szCs w:val="28"/>
        </w:rPr>
        <w:t>для реализации инициативных проектов</w:t>
      </w:r>
    </w:p>
    <w:p w14:paraId="325DB382" w14:textId="77777777" w:rsidR="00C955E0" w:rsidRPr="00C955E0" w:rsidRDefault="00C955E0" w:rsidP="00C955E0">
      <w:pPr>
        <w:rPr>
          <w:rFonts w:ascii="Times New Roman" w:hAnsi="Times New Roman" w:cs="Times New Roman"/>
          <w:sz w:val="28"/>
          <w:szCs w:val="28"/>
        </w:rPr>
      </w:pPr>
    </w:p>
    <w:p w14:paraId="4E650BC5" w14:textId="77777777" w:rsid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На основании Федерального закона от 6 октября 2003 года № 131-ФЗ               «Об общих принципах организации местного самоуправления в Российской Федерации», Устава Барковского муниципального образования Балашовского муниципального района Саратовской области,</w:t>
      </w:r>
    </w:p>
    <w:p w14:paraId="37DE7A88" w14:textId="1960324B" w:rsidR="00C955E0" w:rsidRPr="00C955E0" w:rsidRDefault="00C955E0" w:rsidP="00C955E0">
      <w:pPr>
        <w:rPr>
          <w:rFonts w:ascii="Times New Roman" w:hAnsi="Times New Roman" w:cs="Times New Roman"/>
          <w:b/>
          <w:bCs/>
          <w:sz w:val="28"/>
          <w:szCs w:val="28"/>
        </w:rPr>
      </w:pPr>
      <w:r w:rsidRPr="00C955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5E0">
        <w:rPr>
          <w:rFonts w:ascii="Times New Roman" w:hAnsi="Times New Roman" w:cs="Times New Roman"/>
          <w:b/>
          <w:bCs/>
          <w:sz w:val="28"/>
          <w:szCs w:val="28"/>
        </w:rPr>
        <w:t>Совет Барковского муниципального образования  РЕШИЛ:</w:t>
      </w:r>
    </w:p>
    <w:p w14:paraId="6D0F738B" w14:textId="77777777" w:rsidR="00C955E0" w:rsidRPr="00C955E0" w:rsidRDefault="00C955E0" w:rsidP="00C955E0">
      <w:pPr>
        <w:rPr>
          <w:rFonts w:ascii="Times New Roman" w:hAnsi="Times New Roman" w:cs="Times New Roman"/>
          <w:sz w:val="28"/>
          <w:szCs w:val="28"/>
        </w:rPr>
      </w:pPr>
    </w:p>
    <w:p w14:paraId="04D087EC"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 Утвердить Порядок определения территории или части территории Барковского муниципального образования Балашовского муниципального района Саратовской области, предназначенной для реализации инициативных проектов, прилагаемый к настоящему решению.</w:t>
      </w:r>
    </w:p>
    <w:p w14:paraId="2800D275" w14:textId="1A76321A"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2. Настоящее Решение подлежит официальному опубликованию (обнародованию) и вступает в силу с момента его официального опубликования (обнародования).</w:t>
      </w:r>
    </w:p>
    <w:p w14:paraId="4296A79F" w14:textId="77777777" w:rsidR="00C955E0" w:rsidRPr="00C955E0" w:rsidRDefault="00C955E0" w:rsidP="00C955E0">
      <w:pPr>
        <w:pStyle w:val="a3"/>
        <w:jc w:val="both"/>
        <w:rPr>
          <w:rFonts w:ascii="Times New Roman" w:hAnsi="Times New Roman" w:cs="Times New Roman"/>
          <w:b/>
          <w:bCs/>
          <w:sz w:val="28"/>
          <w:szCs w:val="28"/>
        </w:rPr>
      </w:pPr>
      <w:r w:rsidRPr="00C955E0">
        <w:rPr>
          <w:rFonts w:ascii="Times New Roman" w:hAnsi="Times New Roman" w:cs="Times New Roman"/>
          <w:b/>
          <w:bCs/>
          <w:sz w:val="28"/>
          <w:szCs w:val="28"/>
        </w:rPr>
        <w:t>Глава Барковского</w:t>
      </w:r>
    </w:p>
    <w:p w14:paraId="28A965CA" w14:textId="77B122B5" w:rsidR="00C955E0" w:rsidRPr="00C955E0" w:rsidRDefault="00C955E0" w:rsidP="00C955E0">
      <w:pPr>
        <w:pStyle w:val="a3"/>
        <w:jc w:val="both"/>
        <w:rPr>
          <w:rFonts w:ascii="Times New Roman" w:hAnsi="Times New Roman" w:cs="Times New Roman"/>
          <w:b/>
          <w:bCs/>
          <w:sz w:val="28"/>
          <w:szCs w:val="28"/>
        </w:rPr>
      </w:pPr>
      <w:r w:rsidRPr="00C955E0">
        <w:rPr>
          <w:rFonts w:ascii="Times New Roman" w:hAnsi="Times New Roman" w:cs="Times New Roman"/>
          <w:b/>
          <w:bCs/>
          <w:sz w:val="28"/>
          <w:szCs w:val="28"/>
        </w:rPr>
        <w:t>муниципального образования                                                    А.В. Фефёлин</w:t>
      </w:r>
    </w:p>
    <w:p w14:paraId="05B2C6DC" w14:textId="775ABEAD" w:rsidR="00C955E0" w:rsidRPr="00C955E0" w:rsidRDefault="00C955E0" w:rsidP="00C955E0">
      <w:pPr>
        <w:pStyle w:val="a3"/>
        <w:jc w:val="both"/>
        <w:rPr>
          <w:rFonts w:ascii="Times New Roman" w:hAnsi="Times New Roman" w:cs="Times New Roman"/>
          <w:b/>
          <w:bCs/>
          <w:sz w:val="28"/>
          <w:szCs w:val="28"/>
        </w:rPr>
      </w:pPr>
      <w:r w:rsidRPr="00C955E0">
        <w:rPr>
          <w:rFonts w:ascii="Times New Roman" w:hAnsi="Times New Roman" w:cs="Times New Roman"/>
          <w:b/>
          <w:bCs/>
          <w:sz w:val="28"/>
          <w:szCs w:val="28"/>
        </w:rPr>
        <w:t> </w:t>
      </w:r>
    </w:p>
    <w:p w14:paraId="6F51E3E9" w14:textId="33A16598" w:rsidR="00C955E0" w:rsidRPr="00C955E0" w:rsidRDefault="00C955E0" w:rsidP="00C955E0">
      <w:pPr>
        <w:pStyle w:val="a3"/>
        <w:rPr>
          <w:rFonts w:ascii="Times New Roman" w:hAnsi="Times New Roman" w:cs="Times New Roman"/>
          <w:b/>
          <w:bCs/>
          <w:sz w:val="28"/>
          <w:szCs w:val="28"/>
        </w:rPr>
      </w:pPr>
    </w:p>
    <w:p w14:paraId="51C34D1D" w14:textId="436CD488" w:rsidR="00C955E0" w:rsidRDefault="00C955E0" w:rsidP="00C955E0">
      <w:pPr>
        <w:rPr>
          <w:b/>
          <w:bCs/>
        </w:rPr>
      </w:pPr>
    </w:p>
    <w:p w14:paraId="41222B04" w14:textId="56D9087A" w:rsidR="00C955E0" w:rsidRDefault="00C955E0" w:rsidP="00C955E0">
      <w:pPr>
        <w:rPr>
          <w:b/>
          <w:bCs/>
        </w:rPr>
      </w:pPr>
    </w:p>
    <w:p w14:paraId="5F2709DC" w14:textId="618D7B3A" w:rsidR="00C955E0" w:rsidRDefault="00C955E0" w:rsidP="00C955E0">
      <w:pPr>
        <w:rPr>
          <w:b/>
          <w:bCs/>
        </w:rPr>
      </w:pPr>
    </w:p>
    <w:p w14:paraId="0BBD5B7B" w14:textId="77777777" w:rsidR="00C955E0" w:rsidRDefault="00C955E0" w:rsidP="00C955E0">
      <w:pPr>
        <w:rPr>
          <w:b/>
          <w:bCs/>
        </w:rPr>
      </w:pPr>
    </w:p>
    <w:p w14:paraId="06792482" w14:textId="77777777" w:rsidR="00C955E0" w:rsidRPr="00C955E0" w:rsidRDefault="00C955E0" w:rsidP="00C955E0">
      <w:pPr>
        <w:rPr>
          <w:b/>
          <w:bCs/>
        </w:rPr>
      </w:pPr>
    </w:p>
    <w:p w14:paraId="36839C8C" w14:textId="77777777"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lastRenderedPageBreak/>
        <w:t>Приложение</w:t>
      </w:r>
    </w:p>
    <w:p w14:paraId="72196A4B" w14:textId="77777777"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t>к Решению Совета</w:t>
      </w:r>
    </w:p>
    <w:p w14:paraId="540FAB5E" w14:textId="77777777"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t>Барковского муниципального образования</w:t>
      </w:r>
    </w:p>
    <w:p w14:paraId="782E132E" w14:textId="77777777"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t>Балашовского муниципального района</w:t>
      </w:r>
    </w:p>
    <w:p w14:paraId="1AA2CA58" w14:textId="77777777"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t>Саратовской области</w:t>
      </w:r>
    </w:p>
    <w:p w14:paraId="7239448B" w14:textId="45357E0B" w:rsidR="00C955E0" w:rsidRPr="00C955E0" w:rsidRDefault="00C955E0" w:rsidP="00C955E0">
      <w:pPr>
        <w:pStyle w:val="a3"/>
        <w:jc w:val="right"/>
        <w:rPr>
          <w:rFonts w:ascii="Times New Roman" w:hAnsi="Times New Roman" w:cs="Times New Roman"/>
          <w:b/>
          <w:bCs/>
          <w:sz w:val="24"/>
          <w:szCs w:val="24"/>
        </w:rPr>
      </w:pPr>
      <w:r w:rsidRPr="00C955E0">
        <w:rPr>
          <w:rFonts w:ascii="Times New Roman" w:hAnsi="Times New Roman" w:cs="Times New Roman"/>
          <w:b/>
          <w:bCs/>
          <w:sz w:val="24"/>
          <w:szCs w:val="24"/>
        </w:rPr>
        <w:t xml:space="preserve">от </w:t>
      </w:r>
      <w:r>
        <w:rPr>
          <w:rFonts w:ascii="Times New Roman" w:hAnsi="Times New Roman" w:cs="Times New Roman"/>
          <w:b/>
          <w:bCs/>
          <w:sz w:val="24"/>
          <w:szCs w:val="24"/>
        </w:rPr>
        <w:t>25.05.2021 г</w:t>
      </w:r>
      <w:r w:rsidRPr="00C955E0">
        <w:rPr>
          <w:rFonts w:ascii="Times New Roman" w:hAnsi="Times New Roman" w:cs="Times New Roman"/>
          <w:b/>
          <w:bCs/>
          <w:sz w:val="24"/>
          <w:szCs w:val="24"/>
        </w:rPr>
        <w:t xml:space="preserve"> № </w:t>
      </w:r>
      <w:r>
        <w:rPr>
          <w:rFonts w:ascii="Times New Roman" w:hAnsi="Times New Roman" w:cs="Times New Roman"/>
          <w:b/>
          <w:bCs/>
          <w:sz w:val="24"/>
          <w:szCs w:val="24"/>
        </w:rPr>
        <w:t>141-03</w:t>
      </w:r>
    </w:p>
    <w:p w14:paraId="1A0779A4" w14:textId="77777777" w:rsidR="00C955E0" w:rsidRPr="00C955E0" w:rsidRDefault="00C955E0" w:rsidP="00C955E0">
      <w:pPr>
        <w:pStyle w:val="a3"/>
        <w:jc w:val="right"/>
        <w:rPr>
          <w:rFonts w:ascii="Times New Roman" w:hAnsi="Times New Roman" w:cs="Times New Roman"/>
          <w:b/>
          <w:bCs/>
          <w:sz w:val="24"/>
          <w:szCs w:val="24"/>
        </w:rPr>
      </w:pPr>
    </w:p>
    <w:p w14:paraId="2BD246D8"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Порядок определения территории</w:t>
      </w:r>
    </w:p>
    <w:p w14:paraId="3CF4A423"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или части территории Барковского муниципального образования Балашовского муниципального района Саратовской области,</w:t>
      </w:r>
    </w:p>
    <w:p w14:paraId="10499A20" w14:textId="77777777" w:rsidR="00C955E0" w:rsidRPr="00C955E0" w:rsidRDefault="00C955E0" w:rsidP="00C955E0">
      <w:pPr>
        <w:pStyle w:val="a3"/>
        <w:jc w:val="center"/>
        <w:rPr>
          <w:rFonts w:ascii="Times New Roman" w:hAnsi="Times New Roman" w:cs="Times New Roman"/>
          <w:b/>
          <w:bCs/>
          <w:sz w:val="28"/>
          <w:szCs w:val="28"/>
        </w:rPr>
      </w:pPr>
      <w:r w:rsidRPr="00C955E0">
        <w:rPr>
          <w:rFonts w:ascii="Times New Roman" w:hAnsi="Times New Roman" w:cs="Times New Roman"/>
          <w:b/>
          <w:bCs/>
          <w:sz w:val="28"/>
          <w:szCs w:val="28"/>
        </w:rPr>
        <w:t>предназначенной для реализации инициативных проектов</w:t>
      </w:r>
    </w:p>
    <w:p w14:paraId="72AA7512" w14:textId="77777777" w:rsidR="00C955E0" w:rsidRPr="00C955E0" w:rsidRDefault="00C955E0" w:rsidP="00C955E0">
      <w:pPr>
        <w:rPr>
          <w:rFonts w:ascii="Times New Roman" w:hAnsi="Times New Roman" w:cs="Times New Roman"/>
          <w:sz w:val="28"/>
          <w:szCs w:val="28"/>
        </w:rPr>
      </w:pPr>
    </w:p>
    <w:p w14:paraId="6C217891" w14:textId="1E3ED367" w:rsidR="00C955E0" w:rsidRPr="00C955E0" w:rsidRDefault="00C955E0" w:rsidP="00C955E0">
      <w:pPr>
        <w:rPr>
          <w:rFonts w:ascii="Times New Roman" w:hAnsi="Times New Roman" w:cs="Times New Roman"/>
          <w:b/>
          <w:bCs/>
          <w:sz w:val="28"/>
          <w:szCs w:val="28"/>
        </w:rPr>
      </w:pPr>
      <w:r>
        <w:rPr>
          <w:rFonts w:ascii="Times New Roman" w:hAnsi="Times New Roman" w:cs="Times New Roman"/>
          <w:b/>
          <w:bCs/>
          <w:sz w:val="28"/>
          <w:szCs w:val="28"/>
        </w:rPr>
        <w:t xml:space="preserve">                                     </w:t>
      </w:r>
      <w:r w:rsidRPr="00C955E0">
        <w:rPr>
          <w:rFonts w:ascii="Times New Roman" w:hAnsi="Times New Roman" w:cs="Times New Roman"/>
          <w:b/>
          <w:bCs/>
          <w:sz w:val="28"/>
          <w:szCs w:val="28"/>
        </w:rPr>
        <w:t>1.Общие положения</w:t>
      </w:r>
    </w:p>
    <w:p w14:paraId="5B1B3BB9"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1.1. Настоящий порядок устанавливает процедуру определения территории или части территории Барковского муниципального образования Балашовского муниципального района Саратовской области (далее – территория), на которой могут реализовываться инициативные проекты.</w:t>
      </w:r>
    </w:p>
    <w:p w14:paraId="3ECF1B86"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1.2. Для целей настоящего Порядка инициативный проект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(наименование)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14:paraId="2A5FAC10"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1.3. Территория, на которой могут реализовываться инициативные проекты, устанавливается постановлением администрации Барковского муниципального образования Балашовского муниципального района Саратовской области (далее – администрация).</w:t>
      </w:r>
    </w:p>
    <w:p w14:paraId="3358A71F"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14:paraId="6B102AC6"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Барковского муниципального образования Балашовского муниципального района Саратовской области (далее – муниципальное образование); </w:t>
      </w:r>
    </w:p>
    <w:p w14:paraId="6645D7F4"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органы территориального общественного самоуправления;</w:t>
      </w:r>
    </w:p>
    <w:p w14:paraId="207A866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товарищества собственников жилья.</w:t>
      </w:r>
    </w:p>
    <w:p w14:paraId="17820FCE"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1.5. Инициативные проекты могут реализовываться в границах муниципального образования в пределах следующих территорий проживания граждан:</w:t>
      </w:r>
    </w:p>
    <w:p w14:paraId="73A5202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в границах территорий территориального общественного самоуправления;</w:t>
      </w:r>
    </w:p>
    <w:p w14:paraId="20CEB170"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группы жилых домов;</w:t>
      </w:r>
    </w:p>
    <w:p w14:paraId="3479DD8B"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жилого микрорайона;</w:t>
      </w:r>
    </w:p>
    <w:p w14:paraId="4234FEC1"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сельского населенного пункта, не являющегося поселением;</w:t>
      </w:r>
    </w:p>
    <w:p w14:paraId="061E031D"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иных территорий проживания граждан.</w:t>
      </w:r>
    </w:p>
    <w:p w14:paraId="486A3093" w14:textId="77777777" w:rsidR="00C955E0" w:rsidRPr="00C955E0" w:rsidRDefault="00C955E0" w:rsidP="00C955E0">
      <w:pPr>
        <w:jc w:val="both"/>
        <w:rPr>
          <w:rFonts w:ascii="Times New Roman" w:hAnsi="Times New Roman" w:cs="Times New Roman"/>
          <w:sz w:val="28"/>
          <w:szCs w:val="28"/>
        </w:rPr>
      </w:pPr>
    </w:p>
    <w:p w14:paraId="2CD6445B" w14:textId="77777777" w:rsidR="00C955E0" w:rsidRPr="00C955E0" w:rsidRDefault="00C955E0" w:rsidP="00C955E0">
      <w:pPr>
        <w:jc w:val="both"/>
        <w:rPr>
          <w:rFonts w:ascii="Times New Roman" w:hAnsi="Times New Roman" w:cs="Times New Roman"/>
          <w:b/>
          <w:bCs/>
          <w:sz w:val="28"/>
          <w:szCs w:val="28"/>
        </w:rPr>
      </w:pPr>
      <w:r w:rsidRPr="00C955E0">
        <w:rPr>
          <w:rFonts w:ascii="Times New Roman" w:hAnsi="Times New Roman" w:cs="Times New Roman"/>
          <w:b/>
          <w:bCs/>
          <w:sz w:val="28"/>
          <w:szCs w:val="28"/>
        </w:rPr>
        <w:t>2. Порядок внесения и рассмотрения заявления об определении территории, на которой может реализовываться инициативный проект</w:t>
      </w:r>
    </w:p>
    <w:p w14:paraId="33091F71" w14:textId="77777777" w:rsidR="00C955E0" w:rsidRPr="00C955E0" w:rsidRDefault="00C955E0" w:rsidP="00C955E0">
      <w:pPr>
        <w:jc w:val="both"/>
        <w:rPr>
          <w:rFonts w:ascii="Times New Roman" w:hAnsi="Times New Roman" w:cs="Times New Roman"/>
          <w:sz w:val="28"/>
          <w:szCs w:val="28"/>
        </w:rPr>
      </w:pPr>
    </w:p>
    <w:p w14:paraId="0007F75D"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2.1.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 с описанием ее границ.</w:t>
      </w:r>
    </w:p>
    <w:p w14:paraId="4CA95EEF"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Заявление об определении территории, на которой планируется реализовывать инициативный проект подписывается инициаторами проекта.</w:t>
      </w:r>
    </w:p>
    <w:p w14:paraId="18ABE0DA"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14DDCD23"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2.3. К заявлению инициатор проекта прилагает следующие документы:</w:t>
      </w:r>
    </w:p>
    <w:p w14:paraId="1C136533"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краткое описание инициативного проекта;</w:t>
      </w:r>
    </w:p>
    <w:p w14:paraId="2F1E12D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14:paraId="2FC4CC18"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Администрация муниципального образования в течение 15 календарный дней со дня поступления заявления принимает решение:</w:t>
      </w:r>
    </w:p>
    <w:p w14:paraId="2BD68B56"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об определении границ территории, на которой планируется реализовывать инициативный проект;</w:t>
      </w:r>
    </w:p>
    <w:p w14:paraId="60AC3B2E"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об отказе в определении границ территории, на которой планируется реализовывать инициативный проект.</w:t>
      </w:r>
    </w:p>
    <w:p w14:paraId="4A6744DA"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14:paraId="76C943AC"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территория выходит за пределы территории муниципального образования;</w:t>
      </w:r>
    </w:p>
    <w:p w14:paraId="22360D94"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запрашиваемая территория закреплена в установленном порядке за иными пользователями или находится в собственности;</w:t>
      </w:r>
    </w:p>
    <w:p w14:paraId="0EB3B66B"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в границах запрашиваемой территории реализуется иной инициативный проект;</w:t>
      </w:r>
    </w:p>
    <w:p w14:paraId="1F69DD9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виды разрешенного использования земельного участка на запрашиваемой территории не соответствует целям инициативного проекта;</w:t>
      </w:r>
    </w:p>
    <w:p w14:paraId="3B65F47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14:paraId="515F7B0D"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О принятом решении инициатору проекта сообщается в письменном виде с обоснованием (в случае отказа) принятого решения.</w:t>
      </w:r>
    </w:p>
    <w:p w14:paraId="5700800E"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При установлении случаев, указанных в части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14:paraId="493D8D39"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14:paraId="595FB260" w14:textId="77777777" w:rsidR="00C955E0" w:rsidRPr="00C955E0" w:rsidRDefault="00C955E0" w:rsidP="00C955E0">
      <w:pPr>
        <w:jc w:val="both"/>
        <w:rPr>
          <w:rFonts w:ascii="Times New Roman" w:hAnsi="Times New Roman" w:cs="Times New Roman"/>
          <w:sz w:val="28"/>
          <w:szCs w:val="28"/>
        </w:rPr>
      </w:pPr>
    </w:p>
    <w:p w14:paraId="21229967" w14:textId="25C0D3A1" w:rsidR="00C955E0" w:rsidRPr="00C955E0" w:rsidRDefault="00C955E0" w:rsidP="00C955E0">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955E0">
        <w:rPr>
          <w:rFonts w:ascii="Times New Roman" w:hAnsi="Times New Roman" w:cs="Times New Roman"/>
          <w:b/>
          <w:bCs/>
          <w:sz w:val="28"/>
          <w:szCs w:val="28"/>
        </w:rPr>
        <w:t>3. Заключительные положения</w:t>
      </w:r>
    </w:p>
    <w:p w14:paraId="4763C7B4"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3.1. Решение администрации муниципального образования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14:paraId="59F12293" w14:textId="6B40E16C" w:rsid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 </w:t>
      </w:r>
    </w:p>
    <w:p w14:paraId="3314CAC2" w14:textId="7183933D" w:rsidR="00C955E0" w:rsidRDefault="00C955E0" w:rsidP="00C955E0">
      <w:pPr>
        <w:jc w:val="both"/>
        <w:rPr>
          <w:rFonts w:ascii="Times New Roman" w:hAnsi="Times New Roman" w:cs="Times New Roman"/>
          <w:sz w:val="28"/>
          <w:szCs w:val="28"/>
        </w:rPr>
      </w:pPr>
    </w:p>
    <w:p w14:paraId="5FB47D80" w14:textId="2A3F7889" w:rsidR="00C955E0" w:rsidRDefault="00C955E0" w:rsidP="00C955E0">
      <w:pPr>
        <w:jc w:val="both"/>
        <w:rPr>
          <w:rFonts w:ascii="Times New Roman" w:hAnsi="Times New Roman" w:cs="Times New Roman"/>
          <w:sz w:val="28"/>
          <w:szCs w:val="28"/>
        </w:rPr>
      </w:pPr>
    </w:p>
    <w:p w14:paraId="466CDB35" w14:textId="77777777" w:rsidR="00C955E0" w:rsidRPr="00C955E0" w:rsidRDefault="00C955E0" w:rsidP="00C955E0">
      <w:pPr>
        <w:jc w:val="both"/>
        <w:rPr>
          <w:rFonts w:ascii="Times New Roman" w:hAnsi="Times New Roman" w:cs="Times New Roman"/>
          <w:sz w:val="28"/>
          <w:szCs w:val="28"/>
        </w:rPr>
      </w:pPr>
    </w:p>
    <w:p w14:paraId="12C8479C" w14:textId="2092B9E6" w:rsidR="00C955E0" w:rsidRPr="00C955E0" w:rsidRDefault="00C955E0" w:rsidP="00C955E0">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955E0">
        <w:rPr>
          <w:rFonts w:ascii="Times New Roman" w:hAnsi="Times New Roman" w:cs="Times New Roman"/>
          <w:b/>
          <w:bCs/>
          <w:sz w:val="28"/>
          <w:szCs w:val="28"/>
        </w:rPr>
        <w:t>ПОЯСНИТЕЛЬНАЯ ЗАПИСКА</w:t>
      </w:r>
    </w:p>
    <w:p w14:paraId="286FD5DC"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к проекту решения «Об утверждении Порядка определения территории</w:t>
      </w:r>
    </w:p>
    <w:p w14:paraId="656C1683"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или части территории Барковского муниципального образования Балашовского муниципального района Саратовской области,</w:t>
      </w:r>
    </w:p>
    <w:p w14:paraId="7EA88544"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предназначенной для реализации инициативных проектов»</w:t>
      </w:r>
    </w:p>
    <w:p w14:paraId="220D6E34" w14:textId="77777777" w:rsidR="00C955E0" w:rsidRPr="00C955E0" w:rsidRDefault="00C955E0" w:rsidP="00C955E0">
      <w:pPr>
        <w:jc w:val="both"/>
        <w:rPr>
          <w:rFonts w:ascii="Times New Roman" w:hAnsi="Times New Roman" w:cs="Times New Roman"/>
          <w:sz w:val="28"/>
          <w:szCs w:val="28"/>
        </w:rPr>
      </w:pPr>
    </w:p>
    <w:p w14:paraId="784974F6"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Согласно ч. 1 ст. 26.1. Федерального закона от 6 октября 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14:paraId="35190AC9"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Однако, указанный нормативный правовой акт в Барковском муниципальном образовании не принят.</w:t>
      </w:r>
    </w:p>
    <w:p w14:paraId="1CBF9FF5"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В целях обеспечения реализации прав граждан на реализацию инициативных проектов, необходимо утвердить прилагаемый Порядок.</w:t>
      </w:r>
    </w:p>
    <w:p w14:paraId="7E6832CC"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 </w:t>
      </w:r>
    </w:p>
    <w:p w14:paraId="7E71B02B" w14:textId="0545989B" w:rsidR="00C955E0" w:rsidRPr="00C955E0" w:rsidRDefault="00C955E0" w:rsidP="00C955E0">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955E0">
        <w:rPr>
          <w:rFonts w:ascii="Times New Roman" w:hAnsi="Times New Roman" w:cs="Times New Roman"/>
          <w:b/>
          <w:bCs/>
          <w:sz w:val="28"/>
          <w:szCs w:val="28"/>
        </w:rPr>
        <w:t>ФИНАНСОВО-ЭКОНОМИЧЕСКОЕ ОБОСНОВАНИЕ</w:t>
      </w:r>
    </w:p>
    <w:p w14:paraId="6A806FC2"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к проекту решения «Порядка определения территории</w:t>
      </w:r>
    </w:p>
    <w:p w14:paraId="5C4C5558"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или части территории Барковского муниципального образования Балашовского муниципального района Саратовской области,</w:t>
      </w:r>
    </w:p>
    <w:p w14:paraId="7772F213"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предназначенной для реализации инициативных проектов»</w:t>
      </w:r>
    </w:p>
    <w:p w14:paraId="0FBDAC54" w14:textId="77777777" w:rsidR="00C955E0" w:rsidRPr="00C955E0" w:rsidRDefault="00C955E0" w:rsidP="00C955E0">
      <w:pPr>
        <w:jc w:val="both"/>
        <w:rPr>
          <w:rFonts w:ascii="Times New Roman" w:hAnsi="Times New Roman" w:cs="Times New Roman"/>
          <w:sz w:val="28"/>
          <w:szCs w:val="28"/>
        </w:rPr>
      </w:pPr>
    </w:p>
    <w:p w14:paraId="7A88DBDE"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Принятие проекта не потребует дополнительных денежных расходов, осуществляемых за счет средств местного бюджета.</w:t>
      </w:r>
    </w:p>
    <w:p w14:paraId="6F67CD2E" w14:textId="20430287" w:rsid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 xml:space="preserve"> </w:t>
      </w:r>
    </w:p>
    <w:p w14:paraId="45C4B63B" w14:textId="268FD053" w:rsidR="00C955E0" w:rsidRDefault="00C955E0" w:rsidP="00C955E0">
      <w:pPr>
        <w:jc w:val="both"/>
        <w:rPr>
          <w:rFonts w:ascii="Times New Roman" w:hAnsi="Times New Roman" w:cs="Times New Roman"/>
          <w:sz w:val="28"/>
          <w:szCs w:val="28"/>
        </w:rPr>
      </w:pPr>
    </w:p>
    <w:p w14:paraId="7637C04A" w14:textId="53D8C34E" w:rsidR="00C955E0" w:rsidRDefault="00C955E0" w:rsidP="00C955E0">
      <w:pPr>
        <w:jc w:val="both"/>
        <w:rPr>
          <w:rFonts w:ascii="Times New Roman" w:hAnsi="Times New Roman" w:cs="Times New Roman"/>
          <w:sz w:val="28"/>
          <w:szCs w:val="28"/>
        </w:rPr>
      </w:pPr>
    </w:p>
    <w:p w14:paraId="3DC95AE2" w14:textId="70B057E1" w:rsidR="00C955E0" w:rsidRDefault="00C955E0" w:rsidP="00C955E0">
      <w:pPr>
        <w:jc w:val="both"/>
        <w:rPr>
          <w:rFonts w:ascii="Times New Roman" w:hAnsi="Times New Roman" w:cs="Times New Roman"/>
          <w:sz w:val="28"/>
          <w:szCs w:val="28"/>
        </w:rPr>
      </w:pPr>
    </w:p>
    <w:p w14:paraId="38285364" w14:textId="7E13F885" w:rsidR="00C955E0" w:rsidRDefault="00C955E0" w:rsidP="00C955E0">
      <w:pPr>
        <w:jc w:val="both"/>
        <w:rPr>
          <w:rFonts w:ascii="Times New Roman" w:hAnsi="Times New Roman" w:cs="Times New Roman"/>
          <w:sz w:val="28"/>
          <w:szCs w:val="28"/>
        </w:rPr>
      </w:pPr>
    </w:p>
    <w:p w14:paraId="5F31F44F" w14:textId="77777777" w:rsidR="00C955E0" w:rsidRPr="00C955E0" w:rsidRDefault="00C955E0" w:rsidP="00C955E0">
      <w:pPr>
        <w:jc w:val="both"/>
        <w:rPr>
          <w:rFonts w:ascii="Times New Roman" w:hAnsi="Times New Roman" w:cs="Times New Roman"/>
          <w:sz w:val="28"/>
          <w:szCs w:val="28"/>
        </w:rPr>
      </w:pPr>
    </w:p>
    <w:p w14:paraId="7C374F86" w14:textId="77777777" w:rsidR="00C955E0" w:rsidRPr="00C955E0" w:rsidRDefault="00C955E0" w:rsidP="00C955E0">
      <w:pPr>
        <w:jc w:val="both"/>
        <w:rPr>
          <w:rFonts w:ascii="Times New Roman" w:hAnsi="Times New Roman" w:cs="Times New Roman"/>
          <w:b/>
          <w:bCs/>
          <w:sz w:val="28"/>
          <w:szCs w:val="28"/>
        </w:rPr>
      </w:pPr>
      <w:r w:rsidRPr="00C955E0">
        <w:rPr>
          <w:rFonts w:ascii="Times New Roman" w:hAnsi="Times New Roman" w:cs="Times New Roman"/>
          <w:b/>
          <w:bCs/>
          <w:sz w:val="28"/>
          <w:szCs w:val="28"/>
        </w:rPr>
        <w:t>ПЕРЕЧЕНЬ НОРМАТИВНЫХ ПРАВОВЫХ АКТОВ, ПОДЛЕЖАЩИХ ИЗДАНИЮ (КОРРЕКТИРОВКЕ)</w:t>
      </w:r>
    </w:p>
    <w:p w14:paraId="70F2C495" w14:textId="77777777" w:rsidR="00C955E0"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в связи с принятием проекта решения «Об утверждении Положения о порядке выдвижения, внесения, обсуждения, рассмотрения инициативных проектов, а также проведения их конкурсного отбора в Барковском муниципальном образовании Балашовского муниципального района Саратовской области»</w:t>
      </w:r>
    </w:p>
    <w:p w14:paraId="2C6C808A" w14:textId="77777777" w:rsidR="00C955E0" w:rsidRPr="00C955E0" w:rsidRDefault="00C955E0" w:rsidP="00C955E0">
      <w:pPr>
        <w:jc w:val="both"/>
        <w:rPr>
          <w:rFonts w:ascii="Times New Roman" w:hAnsi="Times New Roman" w:cs="Times New Roman"/>
          <w:sz w:val="28"/>
          <w:szCs w:val="28"/>
        </w:rPr>
      </w:pPr>
    </w:p>
    <w:p w14:paraId="6327BACF" w14:textId="598C0413" w:rsidR="002F2DBA" w:rsidRPr="00C955E0" w:rsidRDefault="00C955E0" w:rsidP="00C955E0">
      <w:pPr>
        <w:jc w:val="both"/>
        <w:rPr>
          <w:rFonts w:ascii="Times New Roman" w:hAnsi="Times New Roman" w:cs="Times New Roman"/>
          <w:sz w:val="28"/>
          <w:szCs w:val="28"/>
        </w:rPr>
      </w:pPr>
      <w:r w:rsidRPr="00C955E0">
        <w:rPr>
          <w:rFonts w:ascii="Times New Roman" w:hAnsi="Times New Roman" w:cs="Times New Roman"/>
          <w:sz w:val="28"/>
          <w:szCs w:val="28"/>
        </w:rPr>
        <w:t>Принятие проекта не потребует принятия, отмены или изменения других муниципальных нормативных правовых актов.</w:t>
      </w:r>
    </w:p>
    <w:sectPr w:rsidR="002F2DBA" w:rsidRPr="00C95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F4"/>
    <w:rsid w:val="00102330"/>
    <w:rsid w:val="001538F4"/>
    <w:rsid w:val="002F2DBA"/>
    <w:rsid w:val="005B1539"/>
    <w:rsid w:val="009D34A9"/>
    <w:rsid w:val="00C955E0"/>
    <w:rsid w:val="00FB3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F1FD"/>
  <w15:chartTrackingRefBased/>
  <w15:docId w15:val="{09FED819-3B15-43FD-8796-D79F2480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5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2021-05-26T12:46:00Z</cp:lastPrinted>
  <dcterms:created xsi:type="dcterms:W3CDTF">2021-05-26T12:48:00Z</dcterms:created>
  <dcterms:modified xsi:type="dcterms:W3CDTF">2021-12-10T04:10:00Z</dcterms:modified>
</cp:coreProperties>
</file>