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2D" w:rsidRPr="006616F7" w:rsidRDefault="0043702D" w:rsidP="00661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6F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3702D" w:rsidRPr="006616F7" w:rsidRDefault="0043702D" w:rsidP="00661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6F7">
        <w:rPr>
          <w:rFonts w:ascii="Times New Roman" w:hAnsi="Times New Roman" w:cs="Times New Roman"/>
          <w:b/>
          <w:bCs/>
          <w:sz w:val="28"/>
          <w:szCs w:val="28"/>
        </w:rPr>
        <w:t>ХОПЕРСКОГО МУНИЦИПАЛЬНОГО ОБРАЗОВАНИЯ</w:t>
      </w:r>
    </w:p>
    <w:p w:rsidR="0043702D" w:rsidRPr="006616F7" w:rsidRDefault="0043702D" w:rsidP="00661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6F7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43702D" w:rsidRPr="006616F7" w:rsidRDefault="0043702D" w:rsidP="00661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6F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3702D" w:rsidRPr="006616F7" w:rsidRDefault="0043702D" w:rsidP="00661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661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Pr="006616F7" w:rsidRDefault="0043702D" w:rsidP="00661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Распоряжения</w:t>
      </w:r>
      <w:r w:rsidRPr="006616F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43702D" w:rsidRPr="006616F7" w:rsidRDefault="0043702D" w:rsidP="006616F7">
      <w:pPr>
        <w:rPr>
          <w:rFonts w:ascii="Times New Roman" w:hAnsi="Times New Roman" w:cs="Times New Roman"/>
          <w:sz w:val="28"/>
          <w:szCs w:val="28"/>
        </w:rPr>
      </w:pPr>
      <w:r w:rsidRPr="006616F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__.__.2020 г.</w:t>
      </w:r>
      <w:r w:rsidRPr="006616F7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__-р             </w:t>
      </w:r>
      <w:r w:rsidRPr="006616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 Хоперское</w:t>
      </w:r>
    </w:p>
    <w:p w:rsidR="0043702D" w:rsidRDefault="0043702D" w:rsidP="00C50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C50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Об утверждении требований </w:t>
      </w:r>
      <w:r w:rsidRPr="00377D60">
        <w:rPr>
          <w:rFonts w:ascii="Times New Roman" w:hAnsi="Times New Roman" w:cs="Times New Roman"/>
          <w:b/>
          <w:bCs/>
          <w:sz w:val="28"/>
          <w:szCs w:val="28"/>
        </w:rPr>
        <w:t>к определению</w:t>
      </w:r>
      <w:r w:rsidRPr="00203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702D" w:rsidRDefault="0043702D" w:rsidP="00C50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</w:t>
      </w:r>
      <w:r w:rsidRPr="002038F4">
        <w:rPr>
          <w:rFonts w:ascii="Times New Roman" w:hAnsi="Times New Roman" w:cs="Times New Roman"/>
          <w:b/>
          <w:bCs/>
          <w:sz w:val="28"/>
          <w:szCs w:val="28"/>
        </w:rPr>
        <w:t>затрат на 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функций</w:t>
      </w:r>
    </w:p>
    <w:p w:rsidR="0043702D" w:rsidRDefault="0043702D" w:rsidP="00377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Хоперского муниципального образования</w:t>
      </w:r>
    </w:p>
    <w:p w:rsidR="0043702D" w:rsidRDefault="0043702D" w:rsidP="00377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43702D" w:rsidRDefault="0043702D" w:rsidP="00377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3702D" w:rsidRPr="002038F4" w:rsidRDefault="0043702D" w:rsidP="00C50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Pr="00961197" w:rsidRDefault="0043702D" w:rsidP="00C50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C50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C50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В соответствии с п.2 ч.4 ст.19 Федерального закона «О контрактной системе в сфере закупок товаров, работ, услуг для обеспечения государственных и муниципальных нужд» от 05.04.2013 года № 44–ФЗ,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Хоперского о муниципального образования </w:t>
      </w:r>
      <w:r w:rsidRPr="00961197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43702D" w:rsidRPr="00961197" w:rsidRDefault="0043702D" w:rsidP="00C50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8D4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  <w:r w:rsidRPr="00377D60">
        <w:rPr>
          <w:rFonts w:ascii="Times New Roman" w:hAnsi="Times New Roman" w:cs="Times New Roman"/>
          <w:sz w:val="28"/>
          <w:szCs w:val="28"/>
        </w:rPr>
        <w:t>определения</w:t>
      </w:r>
      <w:r w:rsidRPr="00961197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>Хоперского муниципального образования Балашовского муниципального района Саратовской области</w:t>
      </w:r>
      <w:r w:rsidRPr="0096119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3702D" w:rsidRDefault="0043702D" w:rsidP="009B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Контрактному управляющему администрации Хоперского муниципального образования Балашовского муниципального района Саратовской области </w:t>
      </w:r>
      <w:r w:rsidRPr="005A4A67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настоящее Распоряжение в Единой информационной системе в сфере закупок в течение 7 рабочих дней со дня его утверждения</w:t>
      </w:r>
      <w:r w:rsidRPr="005A4A67">
        <w:rPr>
          <w:rFonts w:ascii="Times New Roman" w:hAnsi="Times New Roman" w:cs="Times New Roman"/>
          <w:sz w:val="28"/>
          <w:szCs w:val="28"/>
        </w:rPr>
        <w:t>.</w:t>
      </w:r>
    </w:p>
    <w:p w:rsidR="0043702D" w:rsidRPr="00961197" w:rsidRDefault="0043702D" w:rsidP="009B4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119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119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702D" w:rsidRPr="00961197" w:rsidRDefault="0043702D" w:rsidP="008D4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119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3702D" w:rsidRPr="00961197" w:rsidRDefault="0043702D" w:rsidP="008D4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212E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Хоперского</w:t>
      </w:r>
    </w:p>
    <w:p w:rsidR="0043702D" w:rsidRDefault="0043702D" w:rsidP="00212E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               Е.М.Инкин</w:t>
      </w:r>
    </w:p>
    <w:p w:rsidR="0043702D" w:rsidRDefault="0043702D" w:rsidP="00212E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Pr="008531E4" w:rsidRDefault="0043702D" w:rsidP="00212E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374807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374807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Pr="00377D60" w:rsidRDefault="0043702D" w:rsidP="00374807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77D60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43702D" w:rsidRPr="00377D60" w:rsidRDefault="0043702D" w:rsidP="00212E0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77D6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Распряжению</w:t>
      </w:r>
      <w:r w:rsidRPr="00377D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Хоперского муниципального образования</w:t>
      </w:r>
      <w:r w:rsidRPr="00377D60"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</w:rPr>
        <w:t xml:space="preserve">ашовского муниципального района </w:t>
      </w:r>
      <w:r w:rsidRPr="00377D60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3702D" w:rsidRPr="00961197" w:rsidRDefault="0043702D" w:rsidP="00212E0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__.12.2020</w:t>
      </w:r>
      <w:r w:rsidRPr="00377D6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___-р</w:t>
      </w:r>
    </w:p>
    <w:p w:rsidR="0043702D" w:rsidRPr="00961197" w:rsidRDefault="0043702D" w:rsidP="00DC4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Pr="00961197" w:rsidRDefault="0043702D" w:rsidP="00DC4D9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43702D" w:rsidRDefault="0043702D" w:rsidP="008D4B2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4B24">
        <w:rPr>
          <w:rFonts w:ascii="Times New Roman" w:hAnsi="Times New Roman" w:cs="Times New Roman"/>
          <w:b/>
          <w:bCs/>
          <w:sz w:val="28"/>
          <w:szCs w:val="28"/>
        </w:rPr>
        <w:t xml:space="preserve">к определению нормативных затрат на обеспечение функций </w:t>
      </w:r>
    </w:p>
    <w:p w:rsidR="0043702D" w:rsidRDefault="0043702D" w:rsidP="008D4B2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Хоперского муниципального образования Балашовского </w:t>
      </w:r>
    </w:p>
    <w:p w:rsidR="0043702D" w:rsidRPr="008D4B24" w:rsidRDefault="0043702D" w:rsidP="008D4B2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Саратовской области</w:t>
      </w:r>
    </w:p>
    <w:p w:rsidR="0043702D" w:rsidRPr="00961197" w:rsidRDefault="0043702D" w:rsidP="008D4B24">
      <w:pPr>
        <w:pStyle w:val="ConsPlusNormal"/>
        <w:jc w:val="center"/>
        <w:outlineLvl w:val="1"/>
        <w:rPr>
          <w:rFonts w:cs="Times New Roman"/>
        </w:rPr>
      </w:pPr>
    </w:p>
    <w:p w:rsidR="0043702D" w:rsidRPr="008D4B24" w:rsidRDefault="0043702D" w:rsidP="008D4B24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Требования устанавливают порядок определения нормативных затрат на обеспечение функций Хоперского муниципального образования Балашовского муниципального района Саратовской области в части закупок товаров, работ и услуг для обоснования объекта или объектов закупки, включенных в план закупок (далее нормативные затраты).</w:t>
      </w:r>
    </w:p>
    <w:p w:rsidR="0043702D" w:rsidRPr="008D4B24" w:rsidRDefault="0043702D" w:rsidP="008D4B24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затраты, правила определения которых не установлены настоящими требованиями, определяются правилами, устанавливаемыми </w:t>
      </w:r>
      <w:r w:rsidRPr="00AD40A7"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02D" w:rsidRPr="00126E11" w:rsidRDefault="0043702D" w:rsidP="006F5C8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553">
        <w:rPr>
          <w:rFonts w:ascii="Times New Roman" w:hAnsi="Times New Roman" w:cs="Times New Roman"/>
          <w:sz w:val="28"/>
          <w:szCs w:val="28"/>
        </w:rPr>
        <w:t>3.</w:t>
      </w:r>
      <w:r w:rsidRPr="00126E11">
        <w:rPr>
          <w:rFonts w:ascii="Times New Roman" w:hAnsi="Times New Roman" w:cs="Times New Roman"/>
          <w:sz w:val="28"/>
          <w:szCs w:val="28"/>
        </w:rPr>
        <w:t xml:space="preserve"> Для определения нормативных затрат в соответствии с разделами </w:t>
      </w:r>
      <w:r w:rsidRPr="00126E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6E11">
        <w:rPr>
          <w:rFonts w:ascii="Times New Roman" w:hAnsi="Times New Roman" w:cs="Times New Roman"/>
          <w:sz w:val="28"/>
          <w:szCs w:val="28"/>
        </w:rPr>
        <w:t xml:space="preserve"> и </w:t>
      </w:r>
      <w:r w:rsidRPr="00126E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6E11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Хоперского муниципального образования Балашовского муниципального района Саратовской области </w:t>
      </w:r>
      <w:r w:rsidRPr="00126E11">
        <w:rPr>
          <w:rFonts w:ascii="Times New Roman" w:hAnsi="Times New Roman" w:cs="Times New Roman"/>
          <w:sz w:val="28"/>
          <w:szCs w:val="28"/>
        </w:rPr>
        <w:t xml:space="preserve"> (приложение № 1) </w:t>
      </w:r>
      <w:r>
        <w:rPr>
          <w:rFonts w:ascii="Times New Roman" w:hAnsi="Times New Roman" w:cs="Times New Roman"/>
          <w:sz w:val="28"/>
          <w:szCs w:val="28"/>
        </w:rPr>
        <w:t xml:space="preserve">(далее Правила) </w:t>
      </w:r>
      <w:r w:rsidRPr="00126E11">
        <w:rPr>
          <w:rFonts w:ascii="Times New Roman" w:hAnsi="Times New Roman" w:cs="Times New Roman"/>
          <w:sz w:val="28"/>
          <w:szCs w:val="28"/>
        </w:rPr>
        <w:t xml:space="preserve">в формулах используются нормативы цены единицы товаров, работ, услуг, определяемые с учетом положений статьи 22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если эти нормативы не предусмотрены приложениями </w:t>
      </w:r>
      <w:r w:rsidRPr="00713BF8">
        <w:rPr>
          <w:rFonts w:ascii="Times New Roman" w:hAnsi="Times New Roman" w:cs="Times New Roman"/>
          <w:color w:val="000000"/>
          <w:sz w:val="28"/>
          <w:szCs w:val="28"/>
        </w:rPr>
        <w:t>№1 и 2</w:t>
      </w:r>
      <w:r w:rsidRPr="00126E11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43702D" w:rsidRPr="00713BF8" w:rsidRDefault="0043702D" w:rsidP="00AE455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4. Для определения нормативных затрат в соответствии с разделами </w:t>
      </w:r>
      <w:r w:rsidRPr="008D4B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4B24">
        <w:rPr>
          <w:rFonts w:ascii="Times New Roman" w:hAnsi="Times New Roman" w:cs="Times New Roman"/>
          <w:sz w:val="28"/>
          <w:szCs w:val="28"/>
        </w:rPr>
        <w:t xml:space="preserve"> и </w:t>
      </w:r>
      <w:r w:rsidRPr="008D4B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4B24">
        <w:rPr>
          <w:rFonts w:ascii="Times New Roman" w:hAnsi="Times New Roman" w:cs="Times New Roman"/>
          <w:sz w:val="28"/>
          <w:szCs w:val="28"/>
        </w:rPr>
        <w:t xml:space="preserve"> Правил в формулах используются нормативы количества товаров, работ, услуг, устанавливаемые муниципальными органами, если эти нормативы не предусмотрены приложениями </w:t>
      </w:r>
      <w:r w:rsidRPr="00713BF8">
        <w:rPr>
          <w:rFonts w:ascii="Times New Roman" w:hAnsi="Times New Roman" w:cs="Times New Roman"/>
          <w:color w:val="000000"/>
          <w:sz w:val="28"/>
          <w:szCs w:val="28"/>
        </w:rPr>
        <w:t>№1 и 2 к Правилам.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Муниципальные о</w:t>
      </w:r>
      <w:r w:rsidRPr="008D4B24">
        <w:rPr>
          <w:rFonts w:ascii="Times New Roman" w:hAnsi="Times New Roman" w:cs="Times New Roman"/>
          <w:sz w:val="28"/>
          <w:szCs w:val="28"/>
        </w:rPr>
        <w:t xml:space="preserve">рганы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D4B2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D4B24">
        <w:rPr>
          <w:rFonts w:ascii="Times New Roman" w:hAnsi="Times New Roman" w:cs="Times New Roman"/>
          <w:sz w:val="28"/>
          <w:szCs w:val="28"/>
        </w:rPr>
        <w:t>, должностных обязанностей его работников) нормативы: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а)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4B24">
        <w:rPr>
          <w:rFonts w:ascii="Times New Roman" w:hAnsi="Times New Roman" w:cs="Times New Roman"/>
          <w:sz w:val="28"/>
          <w:szCs w:val="28"/>
        </w:rPr>
        <w:t xml:space="preserve"> абонентских номеров пользовательского (оконечного) оборудования, подключенных к сети подвижной связи;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б) цены услуг подвижной связи с учетом нормативов, предусмотренных </w:t>
      </w:r>
      <w:r w:rsidRPr="00713BF8">
        <w:rPr>
          <w:rFonts w:ascii="Times New Roman" w:hAnsi="Times New Roman" w:cs="Times New Roman"/>
          <w:color w:val="000000"/>
          <w:sz w:val="28"/>
          <w:szCs w:val="28"/>
        </w:rPr>
        <w:t>приложением №1 к Правилам</w:t>
      </w:r>
      <w:r w:rsidRPr="008D4B24">
        <w:rPr>
          <w:rFonts w:ascii="Times New Roman" w:hAnsi="Times New Roman" w:cs="Times New Roman"/>
          <w:sz w:val="28"/>
          <w:szCs w:val="28"/>
        </w:rPr>
        <w:t>;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количества</w:t>
      </w:r>
      <w:r w:rsidRPr="008D4B24">
        <w:rPr>
          <w:rFonts w:ascii="Times New Roman" w:hAnsi="Times New Roman" w:cs="Times New Roman"/>
          <w:sz w:val="28"/>
          <w:szCs w:val="28"/>
        </w:rPr>
        <w:t xml:space="preserve"> </w:t>
      </w:r>
      <w:r w:rsidRPr="008D4B24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8D4B24">
        <w:rPr>
          <w:rFonts w:ascii="Times New Roman" w:hAnsi="Times New Roman" w:cs="Times New Roman"/>
          <w:sz w:val="28"/>
          <w:szCs w:val="28"/>
        </w:rPr>
        <w:t>-карт;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цены и количества</w:t>
      </w:r>
      <w:r w:rsidRPr="008D4B24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(оргтехники);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д) количества и цены средств подвижной связи с учетом нормативов, предусмотренных </w:t>
      </w:r>
      <w:r w:rsidRPr="00713BF8">
        <w:rPr>
          <w:rFonts w:ascii="Times New Roman" w:hAnsi="Times New Roman" w:cs="Times New Roman"/>
          <w:color w:val="000000"/>
          <w:sz w:val="28"/>
          <w:szCs w:val="28"/>
        </w:rPr>
        <w:t>приложением №1 к Правилам</w:t>
      </w:r>
      <w:r w:rsidRPr="008D4B24">
        <w:rPr>
          <w:rFonts w:ascii="Times New Roman" w:hAnsi="Times New Roman" w:cs="Times New Roman"/>
          <w:sz w:val="28"/>
          <w:szCs w:val="28"/>
        </w:rPr>
        <w:t>;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е) количества и цены планшетных компьютеров;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ж) количества и цены носителей информации;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к) количества и цены транспортных средств с учетом нормативов, предусмотренных </w:t>
      </w:r>
      <w:r w:rsidRPr="00207E1C">
        <w:rPr>
          <w:rFonts w:ascii="Times New Roman" w:hAnsi="Times New Roman" w:cs="Times New Roman"/>
          <w:color w:val="000000"/>
          <w:sz w:val="28"/>
          <w:szCs w:val="28"/>
        </w:rPr>
        <w:t>приложением №2 к Правилам</w:t>
      </w:r>
      <w:r w:rsidRPr="008D4B24">
        <w:rPr>
          <w:rFonts w:ascii="Times New Roman" w:hAnsi="Times New Roman" w:cs="Times New Roman"/>
          <w:sz w:val="28"/>
          <w:szCs w:val="28"/>
        </w:rPr>
        <w:t>;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л) количества и цены мебели;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м) количества и цены канцелярских принадлежностей;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н) количества и цены хозяйственных товаров и принадлежностей;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п) иных товаров и услуг.</w:t>
      </w:r>
    </w:p>
    <w:p w:rsidR="0043702D" w:rsidRPr="008D4B24" w:rsidRDefault="0043702D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>
        <w:rPr>
          <w:rFonts w:ascii="Times New Roman" w:hAnsi="Times New Roman" w:cs="Times New Roman"/>
          <w:sz w:val="28"/>
          <w:szCs w:val="28"/>
        </w:rPr>
        <w:t>Хоперского муниципального образования Балашовского муниципального района Саратовской области.</w:t>
      </w:r>
    </w:p>
    <w:p w:rsidR="0043702D" w:rsidRPr="008D4B24" w:rsidRDefault="0043702D" w:rsidP="008D4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3702D" w:rsidRPr="008D4B24" w:rsidRDefault="0043702D" w:rsidP="008D4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о</w:t>
      </w:r>
      <w:r w:rsidRPr="008D4B24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4B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4B24">
        <w:rPr>
          <w:rFonts w:ascii="Times New Roman" w:hAnsi="Times New Roman" w:cs="Times New Roman"/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43702D" w:rsidRPr="008D4B24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8. Отнесение затрат к одному из видов затрат, </w:t>
      </w:r>
      <w:r w:rsidRPr="00207E1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46" w:tooltip="Ссылка на текущий документ" w:history="1">
        <w:r w:rsidRPr="00207E1C">
          <w:rPr>
            <w:rFonts w:ascii="Times New Roman" w:hAnsi="Times New Roman" w:cs="Times New Roman"/>
            <w:sz w:val="28"/>
            <w:szCs w:val="28"/>
          </w:rPr>
          <w:t>разделом</w:t>
        </w:r>
      </w:hyperlink>
      <w:r w:rsidRPr="00207E1C">
        <w:rPr>
          <w:rFonts w:ascii="Times New Roman" w:hAnsi="Times New Roman" w:cs="Times New Roman"/>
          <w:sz w:val="28"/>
          <w:szCs w:val="28"/>
        </w:rPr>
        <w:t xml:space="preserve"> </w:t>
      </w:r>
      <w:r w:rsidRPr="00207E1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8D4B24">
        <w:rPr>
          <w:rFonts w:ascii="Times New Roman" w:hAnsi="Times New Roman" w:cs="Times New Roman"/>
          <w:sz w:val="28"/>
          <w:szCs w:val="28"/>
        </w:rPr>
        <w:t>,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</w:t>
      </w:r>
    </w:p>
    <w:p w:rsidR="0043702D" w:rsidRPr="008D4B24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9. Формулы расчета, применяемые при определении нормативных затрат, учитывают:</w:t>
      </w:r>
    </w:p>
    <w:p w:rsidR="0043702D" w:rsidRPr="008D4B24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а) установленные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Хоперского муниципального образования </w:t>
      </w:r>
      <w:r w:rsidRPr="008D4B24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D4B24">
        <w:rPr>
          <w:rFonts w:ascii="Times New Roman" w:hAnsi="Times New Roman" w:cs="Times New Roman"/>
          <w:sz w:val="28"/>
          <w:szCs w:val="28"/>
        </w:rPr>
        <w:t xml:space="preserve">нормативы материально-технического обеспечения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D4B24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(включая </w:t>
      </w:r>
      <w:r w:rsidRPr="008D4B24">
        <w:rPr>
          <w:rFonts w:ascii="Times New Roman" w:hAnsi="Times New Roman" w:cs="Times New Roman"/>
          <w:sz w:val="28"/>
          <w:szCs w:val="28"/>
        </w:rPr>
        <w:t xml:space="preserve">подведомственные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8D4B24">
        <w:rPr>
          <w:rFonts w:ascii="Times New Roman" w:hAnsi="Times New Roman" w:cs="Times New Roman"/>
          <w:sz w:val="28"/>
          <w:szCs w:val="28"/>
        </w:rPr>
        <w:t>казенные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4B24">
        <w:rPr>
          <w:rFonts w:ascii="Times New Roman" w:hAnsi="Times New Roman" w:cs="Times New Roman"/>
          <w:sz w:val="28"/>
          <w:szCs w:val="28"/>
        </w:rPr>
        <w:t>;</w:t>
      </w:r>
    </w:p>
    <w:p w:rsidR="0043702D" w:rsidRPr="008D4B24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б) сроки эксплуатации (в отношении основных средств);</w:t>
      </w:r>
    </w:p>
    <w:p w:rsidR="0043702D" w:rsidRPr="00207E1C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в) численность работников, определяемую в соответствии </w:t>
      </w:r>
      <w:r w:rsidRPr="00207E1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ar215" w:tooltip="Ссылка на текущий документ" w:history="1">
        <w:r w:rsidRPr="00207E1C">
          <w:rPr>
            <w:rFonts w:ascii="Times New Roman" w:hAnsi="Times New Roman" w:cs="Times New Roman"/>
            <w:color w:val="000000"/>
            <w:sz w:val="28"/>
            <w:szCs w:val="28"/>
          </w:rPr>
          <w:t>п.</w:t>
        </w:r>
        <w:r w:rsidRPr="00207E1C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</w:hyperlink>
      <w:r w:rsidRPr="008D4B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07E1C">
        <w:rPr>
          <w:rFonts w:ascii="Times New Roman" w:hAnsi="Times New Roman" w:cs="Times New Roman"/>
          <w:color w:val="000000"/>
          <w:sz w:val="28"/>
          <w:szCs w:val="28"/>
        </w:rPr>
        <w:t>приложения;</w:t>
      </w:r>
    </w:p>
    <w:p w:rsidR="0043702D" w:rsidRPr="008D4B24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г) остатки основных средств и материальных запасов;</w:t>
      </w:r>
    </w:p>
    <w:p w:rsidR="0043702D" w:rsidRPr="008D4B24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д) цену единицы планируемых к приобретению товаров, работ и услуг.</w:t>
      </w:r>
    </w:p>
    <w:p w:rsidR="0043702D" w:rsidRPr="008D4B24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10. При определении нормативных затрат используется показатель расчетной численности основных работников.</w:t>
      </w:r>
    </w:p>
    <w:p w:rsidR="0043702D" w:rsidRPr="008D4B24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Показатель расчетной численности основных работников для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Хоперского муниципального образования </w:t>
      </w:r>
      <w:r w:rsidRPr="008D4B24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D4B24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43702D" w:rsidRPr="008D4B24" w:rsidRDefault="0043702D" w:rsidP="008D4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9.5pt;visibility:visible">
            <v:imagedata r:id="rId7" o:title=""/>
          </v:shape>
        </w:pict>
      </w:r>
      <w:r w:rsidRPr="008D4B24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D4B24" w:rsidRDefault="0043702D" w:rsidP="008D4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D4B24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D4B24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" o:spid="_x0000_i1026" type="#_x0000_t75" style="width:9pt;height:17.25pt;visibility:visible">
            <v:imagedata r:id="rId8" o:title=""/>
          </v:shape>
        </w:pict>
      </w:r>
      <w:r w:rsidRPr="008D4B24">
        <w:rPr>
          <w:rFonts w:ascii="Times New Roman" w:hAnsi="Times New Roman" w:cs="Times New Roman"/>
          <w:sz w:val="28"/>
          <w:szCs w:val="28"/>
        </w:rPr>
        <w:t xml:space="preserve"> - фактическая численность служащих;</w:t>
      </w:r>
    </w:p>
    <w:p w:rsidR="0043702D" w:rsidRPr="008D4B24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Рисунок 3" o:spid="_x0000_i1027" type="#_x0000_t75" style="width:9pt;height:19.5pt;visibility:visible">
            <v:imagedata r:id="rId9" o:title=""/>
          </v:shape>
        </w:pict>
      </w:r>
      <w:r w:rsidRPr="008D4B24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43702D" w:rsidRPr="008D4B24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4" o:spid="_x0000_i1028" type="#_x0000_t75" style="width:24pt;height:17.25pt;visibility:visible">
            <v:imagedata r:id="rId10" o:title=""/>
          </v:shape>
        </w:pict>
      </w:r>
      <w:r w:rsidRPr="008D4B24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правовыми актами по оплате труда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D4B24">
        <w:rPr>
          <w:rFonts w:ascii="Times New Roman" w:hAnsi="Times New Roman" w:cs="Times New Roman"/>
          <w:sz w:val="28"/>
          <w:szCs w:val="28"/>
        </w:rPr>
        <w:t>;</w:t>
      </w:r>
    </w:p>
    <w:p w:rsidR="0043702D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43702D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862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муниципальных органов как получателей средств местного бюджета.</w:t>
      </w:r>
    </w:p>
    <w:p w:rsidR="0043702D" w:rsidRPr="008D4B24" w:rsidRDefault="0043702D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622F8" w:rsidRDefault="0043702D" w:rsidP="008D4B2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6616F7">
      <w:pPr>
        <w:spacing w:after="0" w:line="240" w:lineRule="auto"/>
        <w:ind w:left="4536" w:hanging="45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Хоперского </w:t>
      </w:r>
    </w:p>
    <w:p w:rsidR="0043702D" w:rsidRPr="001F37AE" w:rsidRDefault="0043702D" w:rsidP="00207E1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                                                         Е.М.Инкин</w:t>
      </w:r>
    </w:p>
    <w:p w:rsidR="0043702D" w:rsidRDefault="0043702D" w:rsidP="001E34F1">
      <w:pPr>
        <w:spacing w:after="0" w:line="240" w:lineRule="auto"/>
        <w:ind w:left="45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1E34F1">
      <w:pPr>
        <w:spacing w:after="0" w:line="240" w:lineRule="auto"/>
        <w:ind w:left="45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5C31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Default="0043702D" w:rsidP="008E7A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Pr="00961197" w:rsidRDefault="0043702D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</w:p>
    <w:p w:rsidR="0043702D" w:rsidRPr="00563303" w:rsidRDefault="0043702D" w:rsidP="001F37AE">
      <w:pPr>
        <w:pStyle w:val="ConsPlusNormal"/>
        <w:ind w:left="45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63303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>
        <w:rPr>
          <w:rFonts w:ascii="Times New Roman" w:hAnsi="Times New Roman" w:cs="Times New Roman"/>
          <w:sz w:val="28"/>
          <w:szCs w:val="28"/>
        </w:rPr>
        <w:t>к определению нормативных затрат на обеспечение функций Хоперского муниципального образования Балашовского муниципального района Саратовской области</w:t>
      </w:r>
    </w:p>
    <w:p w:rsidR="0043702D" w:rsidRPr="00961197" w:rsidRDefault="0043702D" w:rsidP="00DC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02D" w:rsidRPr="001E34F1" w:rsidRDefault="0043702D" w:rsidP="00DC4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4F1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43702D" w:rsidRPr="001E34F1" w:rsidRDefault="0043702D" w:rsidP="00DC4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E34F1">
        <w:rPr>
          <w:rFonts w:ascii="Times New Roman" w:hAnsi="Times New Roman" w:cs="Times New Roman"/>
          <w:b/>
          <w:bCs/>
          <w:sz w:val="28"/>
          <w:szCs w:val="28"/>
        </w:rPr>
        <w:t>пределени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E34F1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затрат на обеспечение функций</w:t>
      </w:r>
    </w:p>
    <w:p w:rsidR="0043702D" w:rsidRPr="001E34F1" w:rsidRDefault="0043702D" w:rsidP="005C311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Хоперского муниципального образования Балашовского муниципального района Саратовской области</w:t>
      </w:r>
    </w:p>
    <w:p w:rsidR="0043702D" w:rsidRPr="00961197" w:rsidRDefault="0043702D" w:rsidP="00DC4D9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C457E">
        <w:rPr>
          <w:rFonts w:ascii="Times New Roman" w:hAnsi="Times New Roman" w:cs="Times New Roman"/>
          <w:b/>
          <w:bCs/>
          <w:sz w:val="28"/>
          <w:szCs w:val="28"/>
        </w:rPr>
        <w:t>I. Затраты на информационно-коммуникационные технологии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86"/>
      <w:bookmarkEnd w:id="0"/>
      <w:r w:rsidRPr="00961197">
        <w:rPr>
          <w:rFonts w:ascii="Times New Roman" w:hAnsi="Times New Roman" w:cs="Times New Roman"/>
          <w:b/>
          <w:bCs/>
          <w:sz w:val="28"/>
          <w:szCs w:val="28"/>
        </w:rPr>
        <w:t>Затраты на услуги связи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pStyle w:val="ListParagraph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Затраты на абонентскую плату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</w:t>
      </w:r>
      <w:r w:rsidRPr="00961197">
        <w:rPr>
          <w:rFonts w:ascii="Times New Roman" w:hAnsi="Times New Roman" w:cs="Times New Roman"/>
          <w:sz w:val="28"/>
          <w:szCs w:val="28"/>
        </w:rPr>
        <w:t>:</w:t>
      </w:r>
    </w:p>
    <w:p w:rsidR="0043702D" w:rsidRPr="00961197" w:rsidRDefault="0043702D" w:rsidP="00DC4D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- количество абонентских номеров, используемых для местных телефонных соединений, с </w:t>
      </w:r>
      <w:r w:rsidRPr="009611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197">
        <w:rPr>
          <w:rFonts w:ascii="Times New Roman" w:hAnsi="Times New Roman" w:cs="Times New Roman"/>
          <w:sz w:val="28"/>
          <w:szCs w:val="28"/>
        </w:rPr>
        <w:t>-й абонентской платой;</w:t>
      </w:r>
    </w:p>
    <w:p w:rsidR="0043702D" w:rsidRPr="00961197" w:rsidRDefault="0043702D" w:rsidP="00DC4D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74A6">
        <w:rPr>
          <w:rFonts w:ascii="Times New Roman" w:hAnsi="Times New Roman" w:cs="Times New Roman"/>
          <w:sz w:val="28"/>
          <w:szCs w:val="28"/>
        </w:rPr>
        <w:fldChar w:fldCharType="begin"/>
      </w:r>
      <w:r w:rsidRPr="001F74A6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 id="_x0000_i1029" type="#_x0000_t75" style="width:54.75pt;height:79.5pt">
            <v:imagedata r:id="rId11" o:title="" chromakey="white"/>
          </v:shape>
        </w:pict>
      </w:r>
      <w:r w:rsidRPr="001F74A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F74A6">
        <w:rPr>
          <w:rFonts w:ascii="Times New Roman" w:hAnsi="Times New Roman" w:cs="Times New Roman"/>
          <w:sz w:val="28"/>
          <w:szCs w:val="28"/>
        </w:rPr>
        <w:fldChar w:fldCharType="separate"/>
      </w:r>
      <w:r>
        <w:pict>
          <v:shape id="_x0000_i1030" type="#_x0000_t75" style="width:54.75pt;height:79.5pt">
            <v:imagedata r:id="rId11" o:title="" chromakey="white"/>
          </v:shape>
        </w:pict>
      </w:r>
      <w:r w:rsidRPr="001F74A6">
        <w:rPr>
          <w:rFonts w:ascii="Times New Roman" w:hAnsi="Times New Roman" w:cs="Times New Roman"/>
          <w:sz w:val="28"/>
          <w:szCs w:val="28"/>
        </w:rPr>
        <w:fldChar w:fldCharType="end"/>
      </w:r>
      <w:r w:rsidRPr="00961197">
        <w:rPr>
          <w:rFonts w:ascii="Times New Roman" w:hAnsi="Times New Roman" w:cs="Times New Roman"/>
          <w:sz w:val="28"/>
          <w:szCs w:val="28"/>
        </w:rPr>
        <w:t xml:space="preserve">- ежемесячная </w:t>
      </w:r>
      <w:r w:rsidRPr="009611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197">
        <w:rPr>
          <w:rFonts w:ascii="Times New Roman" w:hAnsi="Times New Roman" w:cs="Times New Roman"/>
          <w:sz w:val="28"/>
          <w:szCs w:val="28"/>
        </w:rPr>
        <w:t xml:space="preserve">-я абонентская плата в расчете на 1 абонентский номер для передачи голосовой информации; </w:t>
      </w:r>
    </w:p>
    <w:p w:rsidR="0043702D" w:rsidRPr="00961197" w:rsidRDefault="0043702D" w:rsidP="00DC4D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74A6">
        <w:rPr>
          <w:rFonts w:ascii="Times New Roman" w:hAnsi="Times New Roman" w:cs="Times New Roman"/>
          <w:sz w:val="28"/>
          <w:szCs w:val="28"/>
        </w:rPr>
        <w:fldChar w:fldCharType="begin"/>
      </w:r>
      <w:r w:rsidRPr="001F74A6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 id="_x0000_i1031" type="#_x0000_t75" style="width:27pt;height:16.5pt">
            <v:imagedata r:id="rId12" o:title="" chromakey="white"/>
          </v:shape>
        </w:pict>
      </w:r>
      <w:r w:rsidRPr="001F74A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F74A6">
        <w:rPr>
          <w:rFonts w:ascii="Times New Roman" w:hAnsi="Times New Roman" w:cs="Times New Roman"/>
          <w:sz w:val="28"/>
          <w:szCs w:val="28"/>
        </w:rPr>
        <w:fldChar w:fldCharType="separate"/>
      </w:r>
      <w:r>
        <w:pict>
          <v:shape id="_x0000_i1032" type="#_x0000_t75" style="width:27pt;height:16.5pt">
            <v:imagedata r:id="rId12" o:title="" chromakey="white"/>
          </v:shape>
        </w:pict>
      </w:r>
      <w:r w:rsidRPr="001F74A6">
        <w:rPr>
          <w:rFonts w:ascii="Times New Roman" w:hAnsi="Times New Roman" w:cs="Times New Roman"/>
          <w:sz w:val="28"/>
          <w:szCs w:val="28"/>
        </w:rPr>
        <w:fldChar w:fldCharType="end"/>
      </w:r>
      <w:r w:rsidRPr="00961197">
        <w:rPr>
          <w:rFonts w:ascii="Times New Roman" w:hAnsi="Times New Roman" w:cs="Times New Roman"/>
          <w:sz w:val="28"/>
          <w:szCs w:val="28"/>
        </w:rPr>
        <w:t xml:space="preserve">- количество месяцев предоставления услуги с </w:t>
      </w:r>
      <w:r w:rsidRPr="009611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197">
        <w:rPr>
          <w:rFonts w:ascii="Times New Roman" w:hAnsi="Times New Roman" w:cs="Times New Roman"/>
          <w:sz w:val="28"/>
          <w:szCs w:val="28"/>
        </w:rPr>
        <w:t>-й абонентской платой.</w:t>
      </w:r>
    </w:p>
    <w:p w:rsidR="0043702D" w:rsidRPr="00961197" w:rsidRDefault="0043702D" w:rsidP="00DC4D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pStyle w:val="ListParagraph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r w:rsidRPr="001F74A6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1F74A6">
        <w:rPr>
          <w:rFonts w:ascii="Times New Roman" w:hAnsi="Times New Roman" w:cs="Times New Roman"/>
          <w:b/>
          <w:bCs/>
          <w:sz w:val="28"/>
          <w:szCs w:val="28"/>
        </w:rPr>
        <w:instrText xml:space="preserve"> QUOTE </w:instrText>
      </w:r>
      <w:r>
        <w:pict>
          <v:shape id="_x0000_i1033" type="#_x0000_t75" style="width:32.25pt;height:58.5pt">
            <v:imagedata r:id="rId13" o:title="" chromakey="white"/>
          </v:shape>
        </w:pict>
      </w:r>
      <w:r w:rsidRPr="001F74A6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Pr="001F74A6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pict>
          <v:shape id="_x0000_i1034" type="#_x0000_t75" style="width:32.25pt;height:58.5pt">
            <v:imagedata r:id="rId13" o:title="" chromakey="white"/>
          </v:shape>
        </w:pict>
      </w:r>
      <w:r w:rsidRPr="001F74A6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6119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  <w:vertAlign w:val="subscript"/>
        </w:rPr>
        <w:t>м-</w:t>
      </w:r>
      <w:r w:rsidRPr="00961197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</w:t>
      </w:r>
      <w:r w:rsidRPr="009611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</w:rPr>
        <w:t>-м тарифом;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6119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61197">
        <w:rPr>
          <w:rFonts w:ascii="Times New Roman" w:hAnsi="Times New Roman" w:cs="Times New Roman"/>
          <w:sz w:val="28"/>
          <w:szCs w:val="28"/>
        </w:rPr>
        <w:t xml:space="preserve"> - продолжительность  местных телефонных соединений в месяц в расчете на 1 абонентский номер для передачи голосовой информации по </w:t>
      </w:r>
      <w:r w:rsidRPr="009611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</w:rPr>
        <w:t>-му тарифу;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6119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r w:rsidRPr="009611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</w:rPr>
        <w:t>-му тарифу;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119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r w:rsidRPr="009611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</w:rPr>
        <w:t>-му тарифу;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5" type="#_x0000_t75" style="width:26.25pt;height:19.5pt;visibility:visible">
            <v:imagedata r:id="rId14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6" type="#_x0000_t75" style="width:21.75pt;height:19.5pt;visibility:visible">
            <v:imagedata r:id="rId15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7" type="#_x0000_t75" style="width:21.75pt;height:19.5pt;visibility:visible">
            <v:imagedata r:id="rId16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8" type="#_x0000_t75" style="width:26.25pt;height:19.5pt;visibility:visible">
            <v:imagedata r:id="rId17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" o:spid="_x0000_i1039" type="#_x0000_t75" style="width:26.25pt;height:19.5pt;visibility:visible">
            <v:imagedata r:id="rId18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6" o:spid="_x0000_i1040" type="#_x0000_t75" style="width:26.25pt;height:19.5pt;visibility:visible">
            <v:imagedata r:id="rId19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" o:spid="_x0000_i1041" type="#_x0000_t75" style="width:24pt;height:19.5pt;visibility:visible">
            <v:imagedata r:id="rId20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" o:spid="_x0000_i1042" type="#_x0000_t75" style="width:26.25pt;height:19.5pt;visibility:visible">
            <v:imagedata r:id="rId21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3. Затраты на оплату услуг подвижной связи (З</w:t>
      </w:r>
      <w:r w:rsidRPr="0096119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сот)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8" o:spid="_x0000_i1043" type="#_x0000_t75" style="width:159.75pt;height:36.75pt;visibility:visible">
            <v:imagedata r:id="rId22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9" o:spid="_x0000_i1044" type="#_x0000_t75" style="width:26.25pt;height:19.5pt;visibility:visible">
            <v:imagedata r:id="rId23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Хоперского муниципального образования </w:t>
      </w:r>
      <w:r w:rsidRPr="00961197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96119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160" w:history="1">
        <w:r w:rsidRPr="0096119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61197">
        <w:rPr>
          <w:rFonts w:ascii="Times New Roman" w:hAnsi="Times New Roman" w:cs="Times New Roman"/>
          <w:sz w:val="28"/>
          <w:szCs w:val="28"/>
        </w:rPr>
        <w:t xml:space="preserve">3 Требований к определению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61197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8D4B24">
        <w:rPr>
          <w:rFonts w:ascii="Times New Roman" w:hAnsi="Times New Roman" w:cs="Times New Roman"/>
          <w:sz w:val="28"/>
          <w:szCs w:val="28"/>
        </w:rPr>
        <w:t xml:space="preserve">(включая  подведомственные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8D4B24">
        <w:rPr>
          <w:rFonts w:ascii="Times New Roman" w:hAnsi="Times New Roman" w:cs="Times New Roman"/>
          <w:sz w:val="28"/>
          <w:szCs w:val="28"/>
        </w:rPr>
        <w:t>казенные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1197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F67B7C">
        <w:rPr>
          <w:rFonts w:ascii="Times New Roman" w:hAnsi="Times New Roman" w:cs="Times New Roman"/>
          <w:color w:val="000000"/>
          <w:sz w:val="28"/>
          <w:szCs w:val="28"/>
        </w:rPr>
        <w:t>приложением №1</w:t>
      </w:r>
      <w:r w:rsidRPr="0096119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Pr="00961197">
        <w:rPr>
          <w:rFonts w:ascii="Times New Roman" w:hAnsi="Times New Roman" w:cs="Times New Roman"/>
          <w:sz w:val="28"/>
          <w:szCs w:val="28"/>
        </w:rPr>
        <w:t>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0" o:spid="_x0000_i1045" type="#_x0000_t75" style="width:26.25pt;height:19.5pt;visibility:visible">
            <v:imagedata r:id="rId24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1" o:spid="_x0000_i1046" type="#_x0000_t75" style="width:26.25pt;height:19.5pt;visibility:visible">
            <v:imagedata r:id="rId25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43702D" w:rsidRPr="00961197" w:rsidRDefault="0043702D" w:rsidP="00DC4D92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56330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4. Затраты на передачу данных с использованием информационно- телекоммуникационной сети Интернет (далее - сеть «Интернет») и услуги </w:t>
      </w:r>
      <w:r w:rsidRPr="0096119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интернет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- провайдеров для планшетных компьютеров (Зип)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8" o:spid="_x0000_i1047" type="#_x0000_t75" style="width:149.25pt;height:36.75pt;visibility:visible">
            <v:imagedata r:id="rId26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9" o:spid="_x0000_i1048" type="#_x0000_t75" style="width:26.25pt;height:19.5pt;visibility:visible">
            <v:imagedata r:id="rId27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0" o:spid="_x0000_i1049" type="#_x0000_t75" style="width:21.75pt;height:19.5pt;visibility:visible">
            <v:imagedata r:id="rId28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1" o:spid="_x0000_i1050" type="#_x0000_t75" style="width:26.25pt;height:19.5pt;visibility:visible">
            <v:imagedata r:id="rId29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43702D" w:rsidRPr="00961197" w:rsidRDefault="0043702D" w:rsidP="00DC4D92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5. Затраты на сеть Интернет и услуги интернет-провайдеров (Зи)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8" o:spid="_x0000_i1051" type="#_x0000_t75" style="width:134.25pt;height:36.75pt;visibility:visible">
            <v:imagedata r:id="rId30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9" o:spid="_x0000_i1052" type="#_x0000_t75" style="width:21.75pt;height:19.5pt;visibility:visible">
            <v:imagedata r:id="rId31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0" o:spid="_x0000_i1053" type="#_x0000_t75" style="width:19.5pt;height:19.5pt;visibility:visible">
            <v:imagedata r:id="rId32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1" o:spid="_x0000_i1054" type="#_x0000_t75" style="width:21.75pt;height:19.5pt;visibility:visible">
            <v:imagedata r:id="rId33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оплату иных услуг связи в сфере информационно-коммуникационных технологий </w:t>
      </w:r>
      <w:r w:rsidRPr="00E41AA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исунок 47" o:spid="_x0000_i1055" type="#_x0000_t75" style="width:26.25pt;height:19.5pt;visibility:visible">
            <v:imagedata r:id="rId34" o:title=""/>
          </v:shape>
        </w:pic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8" o:spid="_x0000_i1056" type="#_x0000_t75" style="width:73.5pt;height:36.75pt;visibility:visible">
            <v:imagedata r:id="rId35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где </w:t>
      </w: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9" o:spid="_x0000_i1057" type="#_x0000_t75" style="width:21.75pt;height:19.5pt;visibility:visible">
            <v:imagedata r:id="rId36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43702D" w:rsidRPr="00961197" w:rsidRDefault="0043702D" w:rsidP="00DC4D9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Затраты на содержание имущества</w:t>
      </w:r>
    </w:p>
    <w:p w:rsidR="0043702D" w:rsidRPr="00961197" w:rsidRDefault="0043702D" w:rsidP="0016361C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961197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регламентно-профилактический ремонт, указанный в </w:t>
      </w:r>
      <w:hyperlink w:anchor="Par169" w:history="1">
        <w:r w:rsidRPr="00961197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961197">
        <w:rPr>
          <w:rFonts w:ascii="Times New Roman" w:hAnsi="Times New Roman" w:cs="Times New Roman"/>
          <w:sz w:val="28"/>
          <w:szCs w:val="28"/>
        </w:rPr>
        <w:t>8 - 12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43702D" w:rsidRPr="00961197" w:rsidRDefault="0043702D" w:rsidP="00DC4D92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16361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961197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вычислительной техники (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61197">
        <w:rPr>
          <w:rFonts w:ascii="Times New Roman" w:hAnsi="Times New Roman" w:cs="Times New Roman"/>
          <w:sz w:val="28"/>
          <w:szCs w:val="28"/>
        </w:rPr>
        <w:t>рвт)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4" o:spid="_x0000_i1058" type="#_x0000_t75" style="width:117pt;height:36.75pt;visibility:visible">
            <v:imagedata r:id="rId37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5" o:spid="_x0000_i1059" type="#_x0000_t75" style="width:26.25pt;height:19.5pt;visibility:visible">
            <v:imagedata r:id="rId38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6" o:spid="_x0000_i1060" type="#_x0000_t75" style="width:26.25pt;height:19.5pt;visibility:visible">
            <v:imagedata r:id="rId39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Предельное количество i-х рабочих станций </w:t>
      </w: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7" o:spid="_x0000_i1061" type="#_x0000_t75" style="width:63pt;height:19.5pt;visibility:visible">
            <v:imagedata r:id="rId40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определяется с округлением до целого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8" o:spid="_x0000_i1062" type="#_x0000_t75" style="width:117pt;height:19.5pt;visibility:visible">
            <v:imagedata r:id="rId41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9" o:spid="_x0000_i1063" type="#_x0000_t75" style="width:21.75pt;height:19.5pt;visibility:visible">
            <v:imagedata r:id="rId42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определяемых в соответствии с </w:t>
      </w:r>
      <w:hyperlink r:id="rId43" w:history="1">
        <w:r w:rsidRPr="00961197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961197">
        <w:rPr>
          <w:rFonts w:ascii="Times New Roman" w:hAnsi="Times New Roman" w:cs="Times New Roman"/>
          <w:sz w:val="28"/>
          <w:szCs w:val="28"/>
        </w:rPr>
        <w:t xml:space="preserve"> - </w:t>
      </w:r>
      <w:hyperlink r:id="rId44" w:history="1">
        <w:r w:rsidRPr="0096119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961197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затрат), </w:t>
      </w:r>
      <w:r>
        <w:rPr>
          <w:rFonts w:ascii="Times New Roman" w:hAnsi="Times New Roman" w:cs="Times New Roman"/>
          <w:sz w:val="28"/>
          <w:szCs w:val="28"/>
        </w:rPr>
        <w:t xml:space="preserve">и п. 10 приложения к настоящему постановлению, </w:t>
      </w:r>
      <w:r w:rsidRPr="00961197">
        <w:rPr>
          <w:rFonts w:ascii="Times New Roman" w:hAnsi="Times New Roman" w:cs="Times New Roman"/>
          <w:sz w:val="28"/>
          <w:szCs w:val="28"/>
        </w:rPr>
        <w:t>но не более утвержденной штатной численности.</w:t>
      </w:r>
    </w:p>
    <w:p w:rsidR="0043702D" w:rsidRPr="00961197" w:rsidRDefault="0043702D" w:rsidP="00DC4D9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1636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9</w:t>
      </w:r>
      <w:r w:rsidRPr="00961197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регламентно-профилактический ремонт оборудования по обеспечению безопасности информации </w:t>
      </w: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60" o:spid="_x0000_i1064" type="#_x0000_t75" style="width:26.25pt;height:19.5pt;visibility:visible">
            <v:imagedata r:id="rId45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61" o:spid="_x0000_i1065" type="#_x0000_t75" style="width:117pt;height:36.75pt;visibility:visible">
            <v:imagedata r:id="rId46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62" o:spid="_x0000_i1066" type="#_x0000_t75" style="width:26.25pt;height:19.5pt;visibility:visible">
            <v:imagedata r:id="rId47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63" o:spid="_x0000_i1067" type="#_x0000_t75" style="width:26.25pt;height:19.5pt;visibility:visible">
            <v:imagedata r:id="rId48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43702D" w:rsidRPr="00961197" w:rsidRDefault="0043702D" w:rsidP="00DC4D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43702D" w:rsidRPr="00961197" w:rsidRDefault="0043702D" w:rsidP="0056330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61197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регламентно-профилактический ремонт локальных вычислительных сетей </w:t>
      </w: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5" o:spid="_x0000_i1068" type="#_x0000_t75" style="width:26.25pt;height:19.5pt;visibility:visible">
            <v:imagedata r:id="rId49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6" o:spid="_x0000_i1069" type="#_x0000_t75" style="width:117pt;height:36.75pt;visibility:visible">
            <v:imagedata r:id="rId50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7" o:spid="_x0000_i1070" type="#_x0000_t75" style="width:26.25pt;height:19.5pt;visibility:visible">
            <v:imagedata r:id="rId51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8" o:spid="_x0000_i1071" type="#_x0000_t75" style="width:26.25pt;height:19.5pt;visibility:visible">
            <v:imagedata r:id="rId52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43702D" w:rsidRPr="00961197" w:rsidRDefault="0043702D" w:rsidP="00DC4D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43702D" w:rsidRPr="00961197" w:rsidRDefault="0043702D" w:rsidP="00DC4D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        11.</w:t>
      </w:r>
      <w:r w:rsidRPr="00961197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систем бесперебойного питания </w:t>
      </w: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9" o:spid="_x0000_i1072" type="#_x0000_t75" style="width:26.25pt;height:19.5pt;visibility:visible">
            <v:imagedata r:id="rId53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0" o:spid="_x0000_i1073" type="#_x0000_t75" style="width:117pt;height:36.75pt;visibility:visible">
            <v:imagedata r:id="rId54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1" o:spid="_x0000_i1074" type="#_x0000_t75" style="width:26.25pt;height:19.5pt;visibility:visible">
            <v:imagedata r:id="rId55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2" o:spid="_x0000_i1075" type="#_x0000_t75" style="width:26.25pt;height:19.5pt;visibility:visible">
            <v:imagedata r:id="rId56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8"/>
      <w:bookmarkEnd w:id="1"/>
      <w:r w:rsidRPr="00961197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961197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3" o:spid="_x0000_i1076" type="#_x0000_t75" style="width:34.5pt;height:19.5pt;visibility:visible">
            <v:imagedata r:id="rId57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4" o:spid="_x0000_i1077" type="#_x0000_t75" style="width:125.25pt;height:36.75pt;visibility:visible">
            <v:imagedata r:id="rId58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5" o:spid="_x0000_i1078" type="#_x0000_t75" style="width:26.25pt;height:19.5pt;visibility:visible">
            <v:imagedata r:id="rId59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6" o:spid="_x0000_i1079" type="#_x0000_t75" style="width:26.25pt;height:19.5pt;visibility:visible">
            <v:imagedata r:id="rId60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387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43702D" w:rsidRPr="00961197" w:rsidRDefault="0043702D" w:rsidP="00DC4D92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961197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99" o:spid="_x0000_i1080" type="#_x0000_t75" style="width:26.25pt;height:19.5pt;visibility:visible">
            <v:imagedata r:id="rId61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00" o:spid="_x0000_i1081" type="#_x0000_t75" style="width:97.5pt;height:19.5pt;visibility:visible">
            <v:imagedata r:id="rId62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01" o:spid="_x0000_i1082" type="#_x0000_t75" style="width:26.25pt;height:19.5pt;visibility:visible">
            <v:imagedata r:id="rId63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02" o:spid="_x0000_i1083" type="#_x0000_t75" style="width:21.75pt;height:19.5pt;visibility:visible">
            <v:imagedata r:id="rId64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961197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справочно-правовых систем </w:t>
      </w: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03" o:spid="_x0000_i1084" type="#_x0000_t75" style="width:34.5pt;height:19.5pt;visibility:visible">
            <v:imagedata r:id="rId65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04" o:spid="_x0000_i1085" type="#_x0000_t75" style="width:80.25pt;height:36.75pt;visibility:visible">
            <v:imagedata r:id="rId66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где </w:t>
      </w: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05" o:spid="_x0000_i1086" type="#_x0000_t75" style="width:26.25pt;height:19.5pt;visibility:visible">
            <v:imagedata r:id="rId67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нормативных трудозатрат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</w:t>
      </w:r>
      <w:r w:rsidRPr="00961197">
        <w:rPr>
          <w:rFonts w:ascii="Times New Roman" w:hAnsi="Times New Roman" w:cs="Times New Roman"/>
          <w:sz w:val="28"/>
          <w:szCs w:val="28"/>
        </w:rPr>
        <w:t>.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961197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и приобретению иного программного обеспечения </w:t>
      </w: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06" o:spid="_x0000_i1087" type="#_x0000_t75" style="width:26.25pt;height:19.5pt;visibility:visible">
            <v:imagedata r:id="rId68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07" o:spid="_x0000_i1088" type="#_x0000_t75" style="width:134.25pt;height:36.75pt;visibility:visible">
            <v:imagedata r:id="rId69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08" o:spid="_x0000_i1089" type="#_x0000_t75" style="width:26.25pt;height:19.5pt;visibility:visible">
            <v:imagedata r:id="rId70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09" o:spid="_x0000_i1090" type="#_x0000_t75" style="width:26.25pt;height:19.5pt;visibility:visible">
            <v:imagedata r:id="rId71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6F8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961197">
        <w:rPr>
          <w:rFonts w:ascii="Times New Roman" w:hAnsi="Times New Roman" w:cs="Times New Roman"/>
          <w:sz w:val="28"/>
          <w:szCs w:val="28"/>
        </w:rPr>
        <w:t xml:space="preserve"> Затраты на оплату услуг, связанных с обеспечением безопасности информации </w:t>
      </w: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10" o:spid="_x0000_i1091" type="#_x0000_t75" style="width:26.25pt;height:19.5pt;visibility:visible">
            <v:imagedata r:id="rId72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11" o:spid="_x0000_i1092" type="#_x0000_t75" style="width:88.5pt;height:19.5pt;visibility:visible">
            <v:imagedata r:id="rId73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12" o:spid="_x0000_i1093" type="#_x0000_t75" style="width:17.25pt;height:19.5pt;visibility:visible">
            <v:imagedata r:id="rId74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13" o:spid="_x0000_i1094" type="#_x0000_t75" style="width:19.5pt;height:19.5pt;visibility:visible">
            <v:imagedata r:id="rId75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6F8"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Pr="00961197">
        <w:rPr>
          <w:rFonts w:ascii="Times New Roman" w:hAnsi="Times New Roman" w:cs="Times New Roman"/>
          <w:sz w:val="28"/>
          <w:szCs w:val="28"/>
        </w:rPr>
        <w:t xml:space="preserve"> Затраты на проведение аттестационных, проверочных и контрольных мероприятий </w:t>
      </w: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14" o:spid="_x0000_i1095" type="#_x0000_t75" style="width:26.25pt;height:19.5pt;visibility:visible">
            <v:imagedata r:id="rId76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15" o:spid="_x0000_i1096" type="#_x0000_t75" style="width:196.5pt;height:36.75pt;visibility:visible">
            <v:imagedata r:id="rId77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16" o:spid="_x0000_i1097" type="#_x0000_t75" style="width:26.25pt;height:19.5pt;visibility:visible">
            <v:imagedata r:id="rId78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17" o:spid="_x0000_i1098" type="#_x0000_t75" style="width:21.75pt;height:19.5pt;visibility:visible">
            <v:imagedata r:id="rId79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18" o:spid="_x0000_i1099" type="#_x0000_t75" style="width:26.25pt;height:19.5pt;visibility:visible">
            <v:imagedata r:id="rId80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19" o:spid="_x0000_i1100" type="#_x0000_t75" style="width:21.75pt;height:19.5pt;visibility:visible">
            <v:imagedata r:id="rId81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6F8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961197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</w:t>
      </w: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20" o:spid="_x0000_i1101" type="#_x0000_t75" style="width:26.25pt;height:19.5pt;visibility:visible">
            <v:imagedata r:id="rId82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21" o:spid="_x0000_i1102" type="#_x0000_t75" style="width:112.5pt;height:36.75pt;visibility:visible">
            <v:imagedata r:id="rId83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22" o:spid="_x0000_i1103" type="#_x0000_t75" style="width:26.25pt;height:19.5pt;visibility:visible">
            <v:imagedata r:id="rId84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23" o:spid="_x0000_i1104" type="#_x0000_t75" style="width:21.75pt;height:19.5pt;visibility:visible">
            <v:imagedata r:id="rId85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6F8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961197">
        <w:rPr>
          <w:rFonts w:ascii="Times New Roman" w:hAnsi="Times New Roman" w:cs="Times New Roman"/>
          <w:sz w:val="28"/>
          <w:szCs w:val="28"/>
        </w:rPr>
        <w:t xml:space="preserve"> Затраты на оплату работ по монтажу (установке), дооборудованию и наладке оборудования </w:t>
      </w: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24" o:spid="_x0000_i1105" type="#_x0000_t75" style="width:26.25pt;height:19.5pt;visibility:visible">
            <v:imagedata r:id="rId86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25" o:spid="_x0000_i1106" type="#_x0000_t75" style="width:97.5pt;height:36.75pt;visibility:visible">
            <v:imagedata r:id="rId87" o:title=""/>
          </v:shape>
        </w:pic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26" o:spid="_x0000_i1107" type="#_x0000_t75" style="width:21.75pt;height:19.5pt;visibility:visible">
            <v:imagedata r:id="rId88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43702D" w:rsidRPr="00961197" w:rsidRDefault="0043702D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27" o:spid="_x0000_i1108" type="#_x0000_t75" style="width:19.5pt;height:19.5pt;visibility:visible">
            <v:imagedata r:id="rId89" o:title=""/>
          </v:shape>
        </w:pic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43702D" w:rsidRDefault="0043702D" w:rsidP="00173F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Pr="00173FB1" w:rsidRDefault="0043702D" w:rsidP="00173F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FB1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основных средств</w:t>
      </w:r>
    </w:p>
    <w:p w:rsidR="0043702D" w:rsidRPr="00961197" w:rsidRDefault="0043702D" w:rsidP="00DC4D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61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83F8D">
        <w:rPr>
          <w:rFonts w:ascii="Times New Roman" w:hAnsi="Times New Roman" w:cs="Times New Roman"/>
          <w:sz w:val="28"/>
          <w:szCs w:val="28"/>
        </w:rPr>
        <w:t>. Затраты на приобретение рабочих станций (</w:t>
      </w: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09" type="#_x0000_t75" style="width:21.75pt;height:19.5pt;visibility:visible">
            <v:imagedata r:id="rId9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_x0000_i1110" type="#_x0000_t75" style="width:225pt;height:36.75pt;visibility:visible">
            <v:imagedata r:id="rId9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5B265A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5B265A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11" type="#_x0000_t75" style="width:51.75pt;height:19.5pt;visibility:visible">
            <v:imagedata r:id="rId9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43702D" w:rsidRPr="00883F8D" w:rsidRDefault="0043702D" w:rsidP="005B265A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12" type="#_x0000_t75" style="width:43.5pt;height:19.5pt;visibility:visible">
            <v:imagedata r:id="rId9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43702D" w:rsidRPr="00883F8D" w:rsidRDefault="0043702D" w:rsidP="005B265A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13" type="#_x0000_t75" style="width:24pt;height:19.5pt;visibility:visible">
            <v:imagedata r:id="rId9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>.</w:t>
      </w:r>
    </w:p>
    <w:p w:rsidR="0043702D" w:rsidRPr="00883F8D" w:rsidRDefault="0043702D" w:rsidP="00BB6A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14" type="#_x0000_t75" style="width:51.75pt;height:19.5pt;visibility:visible">
            <v:imagedata r:id="rId9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15" type="#_x0000_t75" style="width:117pt;height:19.5pt;visibility:visible">
            <v:imagedata r:id="rId9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 xml:space="preserve">где 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16" type="#_x0000_t75" style="width:21.75pt;height:19.5pt;visibility:visible">
            <v:imagedata r:id="rId9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CE8">
        <w:rPr>
          <w:rFonts w:ascii="Times New Roman" w:hAnsi="Times New Roman" w:cs="Times New Roman"/>
          <w:b/>
          <w:bCs/>
          <w:sz w:val="28"/>
          <w:szCs w:val="28"/>
        </w:rPr>
        <w:t>21.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приобретение принтеров, многофункциональных устройств и копировальных аппаратов (оргтехники) 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9" o:spid="_x0000_i1117" type="#_x0000_t75" style="width:19.5pt;height:19.5pt;visibility:visible">
            <v:imagedata r:id="rId9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10" o:spid="_x0000_i1118" type="#_x0000_t75" style="width:3in;height:36.75pt;visibility:visible">
            <v:imagedata r:id="rId9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412C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1" o:spid="_x0000_i1119" type="#_x0000_t75" style="width:43.5pt;height:19.5pt;visibility:visible">
            <v:imagedata r:id="rId10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>;</w:t>
      </w:r>
    </w:p>
    <w:p w:rsidR="0043702D" w:rsidRPr="00883F8D" w:rsidRDefault="0043702D" w:rsidP="00412C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2" o:spid="_x0000_i1120" type="#_x0000_t75" style="width:43.5pt;height:19.5pt;visibility:visible">
            <v:imagedata r:id="rId10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43702D" w:rsidRPr="00883F8D" w:rsidRDefault="0043702D" w:rsidP="00412C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3" o:spid="_x0000_i1121" type="#_x0000_t75" style="width:21.75pt;height:19.5pt;visibility:visible">
            <v:imagedata r:id="rId10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>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02"/>
      <w:bookmarkEnd w:id="2"/>
      <w:r w:rsidRPr="00641CE8">
        <w:rPr>
          <w:rFonts w:ascii="Times New Roman" w:hAnsi="Times New Roman" w:cs="Times New Roman"/>
          <w:b/>
          <w:bCs/>
          <w:sz w:val="28"/>
          <w:szCs w:val="28"/>
        </w:rPr>
        <w:t>22.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приобретение средств подвижной связи (</w:t>
      </w: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4" o:spid="_x0000_i1122" type="#_x0000_t75" style="width:26.25pt;height:19.5pt;visibility:visible">
            <v:imagedata r:id="rId10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15" o:spid="_x0000_i1123" type="#_x0000_t75" style="width:134.25pt;height:36.75pt;visibility:visible">
            <v:imagedata r:id="rId10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0862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6" o:spid="_x0000_i1124" type="#_x0000_t75" style="width:36.75pt;height:19.5pt;visibility:visible">
            <v:imagedata r:id="rId10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связи;</w:t>
      </w:r>
    </w:p>
    <w:p w:rsidR="0043702D" w:rsidRPr="00883F8D" w:rsidRDefault="0043702D" w:rsidP="000862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7" o:spid="_x0000_i1125" type="#_x0000_t75" style="width:26.25pt;height:19.5pt;visibility:visible">
            <v:imagedata r:id="rId10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связи.</w:t>
      </w:r>
    </w:p>
    <w:p w:rsidR="0043702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09"/>
      <w:bookmarkEnd w:id="3"/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CE8">
        <w:rPr>
          <w:rFonts w:ascii="Times New Roman" w:hAnsi="Times New Roman" w:cs="Times New Roman"/>
          <w:b/>
          <w:bCs/>
          <w:sz w:val="28"/>
          <w:szCs w:val="28"/>
        </w:rPr>
        <w:t>23.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приобретение планшетных компьютеров (</w:t>
      </w: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26" type="#_x0000_t75" style="width:26.25pt;height:19.5pt;visibility:visible">
            <v:imagedata r:id="rId10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08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_x0000_i1127" type="#_x0000_t75" style="width:132pt;height:36.75pt;visibility:visible">
            <v:imagedata r:id="rId10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086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28" type="#_x0000_t75" style="width:34.5pt;height:19.5pt;visibility:visible">
            <v:imagedata r:id="rId10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>;</w:t>
      </w:r>
    </w:p>
    <w:p w:rsidR="0043702D" w:rsidRPr="00883F8D" w:rsidRDefault="0043702D" w:rsidP="00086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29" type="#_x0000_t75" style="width:26.25pt;height:19.5pt;visibility:visible">
            <v:imagedata r:id="rId11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>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CE8">
        <w:rPr>
          <w:rFonts w:ascii="Times New Roman" w:hAnsi="Times New Roman" w:cs="Times New Roman"/>
          <w:b/>
          <w:bCs/>
          <w:sz w:val="28"/>
          <w:szCs w:val="28"/>
        </w:rPr>
        <w:t>24.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приобретение оборудования по обеспечению безопасности информации 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2" o:spid="_x0000_i1130" type="#_x0000_t75" style="width:26.25pt;height:19.5pt;visibility:visible">
            <v:imagedata r:id="rId11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3" o:spid="_x0000_i1131" type="#_x0000_t75" style="width:132pt;height:36.75pt;visibility:visible">
            <v:imagedata r:id="rId11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4" o:spid="_x0000_i1132" type="#_x0000_t75" style="width:34.5pt;height:19.5pt;visibility:visible">
            <v:imagedata r:id="rId11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43702D" w:rsidRPr="00883F8D" w:rsidRDefault="0043702D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5" o:spid="_x0000_i1133" type="#_x0000_t75" style="width:26.25pt;height:19.5pt;visibility:visible">
            <v:imagedata r:id="rId11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" w:name="Par323"/>
      <w:bookmarkEnd w:id="4"/>
      <w:r w:rsidRPr="00883F8D">
        <w:rPr>
          <w:rFonts w:ascii="Times New Roman" w:hAnsi="Times New Roman" w:cs="Times New Roman"/>
          <w:b/>
          <w:bCs/>
          <w:sz w:val="28"/>
          <w:szCs w:val="28"/>
          <w:u w:val="single"/>
        </w:rPr>
        <w:t>Затраты на приобретение материальных запасов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CE8">
        <w:rPr>
          <w:rFonts w:ascii="Times New Roman" w:hAnsi="Times New Roman" w:cs="Times New Roman"/>
          <w:b/>
          <w:bCs/>
          <w:sz w:val="28"/>
          <w:szCs w:val="28"/>
        </w:rPr>
        <w:t>25.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приобретение мониторов 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6" o:spid="_x0000_i1134" type="#_x0000_t75" style="width:24pt;height:19.5pt;visibility:visible">
            <v:imagedata r:id="rId11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7" o:spid="_x0000_i1135" type="#_x0000_t75" style="width:117pt;height:36.75pt;visibility:visible">
            <v:imagedata r:id="rId11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36" type="#_x0000_t75" style="width:26.25pt;height:19.5pt;visibility:visible">
            <v:imagedata r:id="rId11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43702D" w:rsidRPr="00883F8D" w:rsidRDefault="0043702D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37" type="#_x0000_t75" style="width:26.25pt;height:19.5pt;visibility:visible">
            <v:imagedata r:id="rId11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CE8">
        <w:rPr>
          <w:rFonts w:ascii="Times New Roman" w:hAnsi="Times New Roman" w:cs="Times New Roman"/>
          <w:b/>
          <w:bCs/>
          <w:sz w:val="28"/>
          <w:szCs w:val="28"/>
        </w:rPr>
        <w:t>26.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приобретение системных блоков 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38" type="#_x0000_t75" style="width:17.25pt;height:19.5pt;visibility:visible">
            <v:imagedata r:id="rId11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_x0000_i1139" type="#_x0000_t75" style="width:105.75pt;height:36.75pt;visibility:visible">
            <v:imagedata r:id="rId12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2" o:spid="_x0000_i1140" type="#_x0000_t75" style="width:24pt;height:19.5pt;visibility:visible">
            <v:imagedata r:id="rId12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43702D" w:rsidRPr="00883F8D" w:rsidRDefault="0043702D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3" o:spid="_x0000_i1141" type="#_x0000_t75" style="width:21.75pt;height:19.5pt;visibility:visible">
            <v:imagedata r:id="rId12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60D">
        <w:rPr>
          <w:rFonts w:ascii="Times New Roman" w:hAnsi="Times New Roman" w:cs="Times New Roman"/>
          <w:b/>
          <w:bCs/>
          <w:sz w:val="28"/>
          <w:szCs w:val="28"/>
        </w:rPr>
        <w:t xml:space="preserve">27. </w:t>
      </w:r>
      <w:r w:rsidRPr="00883F8D">
        <w:rPr>
          <w:rFonts w:ascii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 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4" o:spid="_x0000_i1142" type="#_x0000_t75" style="width:21.75pt;height:19.5pt;visibility:visible">
            <v:imagedata r:id="rId12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35" o:spid="_x0000_i1143" type="#_x0000_t75" style="width:117pt;height:36.75pt;visibility:visible">
            <v:imagedata r:id="rId12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4066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6" o:spid="_x0000_i1144" type="#_x0000_t75" style="width:26.25pt;height:19.5pt;visibility:visible">
            <v:imagedata r:id="rId12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43702D" w:rsidRPr="00883F8D" w:rsidRDefault="0043702D" w:rsidP="004066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7" o:spid="_x0000_i1145" type="#_x0000_t75" style="width:24pt;height:19.5pt;visibility:visible">
            <v:imagedata r:id="rId12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977">
        <w:rPr>
          <w:rFonts w:ascii="Times New Roman" w:hAnsi="Times New Roman" w:cs="Times New Roman"/>
          <w:b/>
          <w:bCs/>
          <w:sz w:val="28"/>
          <w:szCs w:val="28"/>
        </w:rPr>
        <w:t>28.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приобретение магнитных и оптических носителей информации 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46" type="#_x0000_t75" style="width:19.5pt;height:19.5pt;visibility:visible">
            <v:imagedata r:id="rId12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_x0000_i1147" type="#_x0000_t75" style="width:110.25pt;height:36.75pt;visibility:visible">
            <v:imagedata r:id="rId12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48" type="#_x0000_t75" style="width:26.25pt;height:19.5pt;visibility:visible">
            <v:imagedata r:id="rId12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>;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49" type="#_x0000_t75" style="width:21.75pt;height:19.5pt;visibility:visible">
            <v:imagedata r:id="rId13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единицы i-го носителя информации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>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977">
        <w:rPr>
          <w:rFonts w:ascii="Times New Roman" w:hAnsi="Times New Roman" w:cs="Times New Roman"/>
          <w:b/>
          <w:bCs/>
          <w:sz w:val="28"/>
          <w:szCs w:val="28"/>
        </w:rPr>
        <w:t>29.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42" o:spid="_x0000_i1150" type="#_x0000_t75" style="width:21.75pt;height:19.5pt;visibility:visible">
            <v:imagedata r:id="rId13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43" o:spid="_x0000_i1151" type="#_x0000_t75" style="width:80.25pt;height:19.5pt;visibility:visible">
            <v:imagedata r:id="rId13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44" o:spid="_x0000_i1152" type="#_x0000_t75" style="width:19.5pt;height:19.5pt;visibility:visible">
            <v:imagedata r:id="rId13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45" o:spid="_x0000_i1153" type="#_x0000_t75" style="width:17.25pt;height:19.5pt;visibility:visible">
            <v:imagedata r:id="rId13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A0B">
        <w:rPr>
          <w:rFonts w:ascii="Times New Roman" w:hAnsi="Times New Roman" w:cs="Times New Roman"/>
          <w:b/>
          <w:bCs/>
          <w:sz w:val="28"/>
          <w:szCs w:val="28"/>
        </w:rPr>
        <w:t>30.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F8D">
        <w:rPr>
          <w:rFonts w:ascii="Times New Roman" w:hAnsi="Times New Roman" w:cs="Times New Roman"/>
          <w:sz w:val="28"/>
          <w:szCs w:val="28"/>
        </w:rPr>
        <w:t>(</w:t>
      </w: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46" o:spid="_x0000_i1154" type="#_x0000_t75" style="width:19.5pt;height:19.5pt;visibility:visible">
            <v:imagedata r:id="rId13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_x0000_i1155" type="#_x0000_t75" style="width:151.5pt;height:36.75pt;visibility:visible">
            <v:imagedata r:id="rId13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56" type="#_x0000_t75" style="width:26.25pt;height:19.5pt;visibility:visible">
            <v:imagedata r:id="rId13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>;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57" type="#_x0000_t75" style="width:26.25pt;height:19.5pt;visibility:visible">
            <v:imagedata r:id="rId13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>;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50" o:spid="_x0000_i1158" type="#_x0000_t75" style="width:24pt;height:19.5pt;visibility:visible">
            <v:imagedata r:id="rId13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83F8D">
        <w:rPr>
          <w:rFonts w:ascii="Times New Roman" w:hAnsi="Times New Roman" w:cs="Times New Roman"/>
          <w:sz w:val="28"/>
          <w:szCs w:val="28"/>
        </w:rPr>
        <w:t>органов.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A0B">
        <w:rPr>
          <w:rFonts w:ascii="Times New Roman" w:hAnsi="Times New Roman" w:cs="Times New Roman"/>
          <w:b/>
          <w:bCs/>
          <w:sz w:val="28"/>
          <w:szCs w:val="28"/>
        </w:rPr>
        <w:t>31.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приобретение запасных частей для принтеров, многофункциональных устройств и копировальных аппаратов (оргтехники)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F8D">
        <w:rPr>
          <w:rFonts w:ascii="Times New Roman" w:hAnsi="Times New Roman" w:cs="Times New Roman"/>
          <w:sz w:val="28"/>
          <w:szCs w:val="28"/>
        </w:rPr>
        <w:t>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51" o:spid="_x0000_i1159" type="#_x0000_t75" style="width:17.25pt;height:19.5pt;visibility:visible">
            <v:imagedata r:id="rId13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52" o:spid="_x0000_i1160" type="#_x0000_t75" style="width:105.75pt;height:36.75pt;visibility:visible">
            <v:imagedata r:id="rId13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53" o:spid="_x0000_i1161" type="#_x0000_t75" style="width:24pt;height:19.5pt;visibility:visible">
            <v:imagedata r:id="rId14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62" type="#_x0000_t75" style="width:21.75pt;height:19.5pt;visibility:visible">
            <v:imagedata r:id="rId14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A0B">
        <w:rPr>
          <w:rFonts w:ascii="Times New Roman" w:hAnsi="Times New Roman" w:cs="Times New Roman"/>
          <w:b/>
          <w:bCs/>
          <w:sz w:val="28"/>
          <w:szCs w:val="28"/>
        </w:rPr>
        <w:t>32.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приобретение материальных запасов по обеспечению безопасности информации 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63" type="#_x0000_t75" style="width:24pt;height:19.5pt;visibility:visible">
            <v:imagedata r:id="rId14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_x0000_i1164" type="#_x0000_t75" style="width:117pt;height:36.75pt;visibility:visible">
            <v:imagedata r:id="rId14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65" type="#_x0000_t75" style="width:26.25pt;height:19.5pt;visibility:visible">
            <v:imagedata r:id="rId14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66" type="#_x0000_t75" style="width:26.25pt;height:19.5pt;visibility:visible">
            <v:imagedata r:id="rId14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единицы i-го материального запаса.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5" w:name="Par383"/>
      <w:bookmarkEnd w:id="5"/>
      <w:r w:rsidRPr="00883F8D">
        <w:rPr>
          <w:rFonts w:ascii="Times New Roman" w:hAnsi="Times New Roman" w:cs="Times New Roman"/>
          <w:b/>
          <w:bCs/>
          <w:sz w:val="28"/>
          <w:szCs w:val="28"/>
          <w:u w:val="single"/>
        </w:rPr>
        <w:t>II. Прочие затраты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702D" w:rsidRPr="00844CB4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385"/>
      <w:bookmarkEnd w:id="6"/>
      <w:r w:rsidRPr="00844CB4">
        <w:rPr>
          <w:rFonts w:ascii="Times New Roman" w:hAnsi="Times New Roman" w:cs="Times New Roman"/>
          <w:b/>
          <w:bCs/>
          <w:sz w:val="28"/>
          <w:szCs w:val="28"/>
        </w:rPr>
        <w:t>Затраты на услуги связи,</w:t>
      </w:r>
    </w:p>
    <w:p w:rsidR="0043702D" w:rsidRPr="00844CB4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CB4">
        <w:rPr>
          <w:rFonts w:ascii="Times New Roman" w:hAnsi="Times New Roman" w:cs="Times New Roman"/>
          <w:b/>
          <w:bCs/>
          <w:sz w:val="28"/>
          <w:szCs w:val="28"/>
        </w:rPr>
        <w:t>не отнесенные к затратам на услуги связи в рамках затрат</w:t>
      </w:r>
    </w:p>
    <w:p w:rsidR="0043702D" w:rsidRPr="00844CB4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CB4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B4">
        <w:rPr>
          <w:rFonts w:ascii="Times New Roman" w:hAnsi="Times New Roman" w:cs="Times New Roman"/>
          <w:b/>
          <w:bCs/>
          <w:sz w:val="28"/>
          <w:szCs w:val="28"/>
        </w:rPr>
        <w:t xml:space="preserve">33. </w:t>
      </w:r>
      <w:r w:rsidRPr="00883F8D">
        <w:rPr>
          <w:rFonts w:ascii="Times New Roman" w:hAnsi="Times New Roman" w:cs="Times New Roman"/>
          <w:sz w:val="28"/>
          <w:szCs w:val="28"/>
        </w:rPr>
        <w:t>Затраты на услуги связи (</w:t>
      </w:r>
      <w:r w:rsidRPr="00E41AA4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pict>
          <v:shape id="_x0000_i1167" type="#_x0000_t75" style="width:21.75pt;height:21.75pt;visibility:visible">
            <v:imagedata r:id="rId14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pict>
          <v:shape id="_x0000_i1168" type="#_x0000_t75" style="width:75.75pt;height:21.75pt;visibility:visible">
            <v:imagedata r:id="rId14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69" type="#_x0000_t75" style="width:9pt;height:19.5pt;visibility:visible">
            <v:imagedata r:id="rId14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70" type="#_x0000_t75" style="width:9pt;height:19.5pt;visibility:visible">
            <v:imagedata r:id="rId14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B4">
        <w:rPr>
          <w:rFonts w:ascii="Times New Roman" w:hAnsi="Times New Roman" w:cs="Times New Roman"/>
          <w:b/>
          <w:bCs/>
          <w:sz w:val="28"/>
          <w:szCs w:val="28"/>
        </w:rPr>
        <w:t>34.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оплату услуг почтовой связи 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71" type="#_x0000_t75" style="width:9pt;height:19.5pt;visibility:visible">
            <v:imagedata r:id="rId14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64" o:spid="_x0000_i1172" type="#_x0000_t75" style="width:97.5pt;height:36.75pt;visibility:visible">
            <v:imagedata r:id="rId15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65" o:spid="_x0000_i1173" type="#_x0000_t75" style="width:21.75pt;height:19.5pt;visibility:visible">
            <v:imagedata r:id="rId15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66" o:spid="_x0000_i1174" type="#_x0000_t75" style="width:19.5pt;height:19.5pt;visibility:visible">
            <v:imagedata r:id="rId15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B4">
        <w:rPr>
          <w:rFonts w:ascii="Times New Roman" w:hAnsi="Times New Roman" w:cs="Times New Roman"/>
          <w:b/>
          <w:bCs/>
          <w:sz w:val="28"/>
          <w:szCs w:val="28"/>
        </w:rPr>
        <w:t>35.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оплату услуг специальной связи 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67" o:spid="_x0000_i1175" type="#_x0000_t75" style="width:9pt;height:19.5pt;visibility:visible">
            <v:imagedata r:id="rId14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68" o:spid="_x0000_i1176" type="#_x0000_t75" style="width:80.25pt;height:19.5pt;visibility:visible">
            <v:imagedata r:id="rId15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69" o:spid="_x0000_i1177" type="#_x0000_t75" style="width:19.5pt;height:19.5pt;visibility:visible">
            <v:imagedata r:id="rId15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70" o:spid="_x0000_i1178" type="#_x0000_t75" style="width:17.25pt;height:19.5pt;visibility:visible">
            <v:imagedata r:id="rId15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44CB4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411"/>
      <w:bookmarkEnd w:id="7"/>
      <w:r w:rsidRPr="00844CB4">
        <w:rPr>
          <w:rFonts w:ascii="Times New Roman" w:hAnsi="Times New Roman" w:cs="Times New Roman"/>
          <w:b/>
          <w:bCs/>
          <w:sz w:val="28"/>
          <w:szCs w:val="28"/>
        </w:rPr>
        <w:t>Затраты на транспортные услуги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B4">
        <w:rPr>
          <w:rFonts w:ascii="Times New Roman" w:hAnsi="Times New Roman" w:cs="Times New Roman"/>
          <w:b/>
          <w:bCs/>
          <w:sz w:val="28"/>
          <w:szCs w:val="28"/>
        </w:rPr>
        <w:t xml:space="preserve">36. </w:t>
      </w:r>
      <w:r w:rsidRPr="00883F8D">
        <w:rPr>
          <w:rFonts w:ascii="Times New Roman" w:hAnsi="Times New Roman" w:cs="Times New Roman"/>
          <w:sz w:val="28"/>
          <w:szCs w:val="28"/>
        </w:rPr>
        <w:t>Затраты по договору об оказании услуг перевозки (транспортировки) грузов 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71" o:spid="_x0000_i1179" type="#_x0000_t75" style="width:17.25pt;height:19.5pt;visibility:visible">
            <v:imagedata r:id="rId15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72" o:spid="_x0000_i1180" type="#_x0000_t75" style="width:108pt;height:36.75pt;visibility:visible">
            <v:imagedata r:id="rId15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73" o:spid="_x0000_i1181" type="#_x0000_t75" style="width:24pt;height:19.5pt;visibility:visible">
            <v:imagedata r:id="rId15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74" o:spid="_x0000_i1182" type="#_x0000_t75" style="width:21.75pt;height:19.5pt;visibility:visible">
            <v:imagedata r:id="rId15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DF3">
        <w:rPr>
          <w:rFonts w:ascii="Times New Roman" w:hAnsi="Times New Roman" w:cs="Times New Roman"/>
          <w:b/>
          <w:bCs/>
          <w:sz w:val="28"/>
          <w:szCs w:val="28"/>
        </w:rPr>
        <w:t xml:space="preserve">37. </w:t>
      </w:r>
      <w:r w:rsidRPr="00883F8D">
        <w:rPr>
          <w:rFonts w:ascii="Times New Roman" w:hAnsi="Times New Roman" w:cs="Times New Roman"/>
          <w:sz w:val="28"/>
          <w:szCs w:val="28"/>
        </w:rPr>
        <w:t>Затраты на оплату услуг аренды транспортных средств (</w:t>
      </w: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83" type="#_x0000_t75" style="width:21.75pt;height:19.5pt;visibility:visible">
            <v:imagedata r:id="rId16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_x0000_i1184" type="#_x0000_t75" style="width:159.75pt;height:36.75pt;visibility:visible">
            <v:imagedata r:id="rId16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F76EA9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85" type="#_x0000_t75" style="width:26.25pt;height:19.5pt;visibility:visible">
            <v:imagedata r:id="rId16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>
        <w:rPr>
          <w:rFonts w:ascii="Times New Roman" w:hAnsi="Times New Roman" w:cs="Times New Roman"/>
          <w:sz w:val="28"/>
          <w:szCs w:val="28"/>
        </w:rPr>
        <w:t>администрации Хоперского муниципального образования</w:t>
      </w:r>
      <w:r w:rsidRPr="00883F8D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883F8D">
        <w:rPr>
          <w:rFonts w:ascii="Times New Roman" w:hAnsi="Times New Roman" w:cs="Times New Roman"/>
          <w:sz w:val="28"/>
          <w:szCs w:val="28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ar1026" w:history="1">
        <w:r w:rsidRPr="00F76EA9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приложением N </w:t>
        </w:r>
      </w:hyperlink>
      <w:r w:rsidRPr="00F76EA9">
        <w:rPr>
          <w:rFonts w:ascii="Times New Roman" w:hAnsi="Times New Roman" w:cs="Times New Roman"/>
          <w:color w:val="000000"/>
          <w:sz w:val="28"/>
          <w:szCs w:val="28"/>
        </w:rPr>
        <w:t>2 к Правилам;</w:t>
      </w:r>
    </w:p>
    <w:p w:rsidR="0043702D" w:rsidRPr="00883F8D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86" type="#_x0000_t75" style="width:24pt;height:19.5pt;visibility:visible">
            <v:imagedata r:id="rId16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месяц;</w:t>
      </w:r>
    </w:p>
    <w:p w:rsidR="0043702D" w:rsidRPr="00883F8D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87" type="#_x0000_t75" style="width:26.25pt;height:19.5pt;visibility:visible">
            <v:imagedata r:id="rId16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DF3">
        <w:rPr>
          <w:rFonts w:ascii="Times New Roman" w:hAnsi="Times New Roman" w:cs="Times New Roman"/>
          <w:b/>
          <w:bCs/>
          <w:sz w:val="28"/>
          <w:szCs w:val="28"/>
        </w:rPr>
        <w:t>38.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оплату разовых услуг пассажирских перевозок при проведении совещания 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88" type="#_x0000_t75" style="width:19.5pt;height:19.5pt;visibility:visible">
            <v:imagedata r:id="rId16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_x0000_i1189" type="#_x0000_t75" style="width:134.25pt;height:36.75pt;visibility:visible">
            <v:imagedata r:id="rId16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90" type="#_x0000_t75" style="width:21.75pt;height:19.5pt;visibility:visible">
            <v:imagedata r:id="rId16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43702D" w:rsidRPr="00883F8D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91" type="#_x0000_t75" style="width:21.75pt;height:19.5pt;visibility:visible">
            <v:imagedata r:id="rId16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43702D" w:rsidRPr="00883F8D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192" type="#_x0000_t75" style="width:17.25pt;height:19.5pt;visibility:visible">
            <v:imagedata r:id="rId16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DF3">
        <w:rPr>
          <w:rFonts w:ascii="Times New Roman" w:hAnsi="Times New Roman" w:cs="Times New Roman"/>
          <w:b/>
          <w:bCs/>
          <w:sz w:val="28"/>
          <w:szCs w:val="28"/>
        </w:rPr>
        <w:t>39.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оплату проезда работника к месту нахождения учебного заведения и обратно (</w:t>
      </w: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_x0000_i1193" type="#_x0000_t75" style="width:21.75pt;height:19.5pt;visibility:visible">
            <v:imagedata r:id="rId17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_x0000_i1194" type="#_x0000_t75" style="width:142.5pt;height:36.75pt;visibility:visible">
            <v:imagedata r:id="rId17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87" o:spid="_x0000_i1195" type="#_x0000_t75" style="width:26.25pt;height:19.5pt;visibility:visible">
            <v:imagedata r:id="rId17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43702D" w:rsidRPr="00883F8D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88" o:spid="_x0000_i1196" type="#_x0000_t75" style="width:24pt;height:19.5pt;visibility:visible">
            <v:imagedata r:id="rId17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984DF3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444"/>
      <w:bookmarkEnd w:id="8"/>
      <w:r w:rsidRPr="00984DF3">
        <w:rPr>
          <w:rFonts w:ascii="Times New Roman" w:hAnsi="Times New Roman" w:cs="Times New Roman"/>
          <w:b/>
          <w:bCs/>
          <w:sz w:val="28"/>
          <w:szCs w:val="28"/>
        </w:rPr>
        <w:t>Затраты на оплату расходов по договорам</w:t>
      </w:r>
    </w:p>
    <w:p w:rsidR="0043702D" w:rsidRPr="00984DF3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F3">
        <w:rPr>
          <w:rFonts w:ascii="Times New Roman" w:hAnsi="Times New Roman" w:cs="Times New Roman"/>
          <w:b/>
          <w:bCs/>
          <w:sz w:val="28"/>
          <w:szCs w:val="28"/>
        </w:rPr>
        <w:t>об оказании услуг, связанных с проездом и наймом жилого</w:t>
      </w:r>
    </w:p>
    <w:p w:rsidR="0043702D" w:rsidRPr="00984DF3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F3">
        <w:rPr>
          <w:rFonts w:ascii="Times New Roman" w:hAnsi="Times New Roman" w:cs="Times New Roman"/>
          <w:b/>
          <w:bCs/>
          <w:sz w:val="28"/>
          <w:szCs w:val="28"/>
        </w:rPr>
        <w:t>помещения в связи с командированием работников,</w:t>
      </w:r>
    </w:p>
    <w:p w:rsidR="0043702D" w:rsidRPr="00984DF3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F3">
        <w:rPr>
          <w:rFonts w:ascii="Times New Roman" w:hAnsi="Times New Roman" w:cs="Times New Roman"/>
          <w:b/>
          <w:bCs/>
          <w:sz w:val="28"/>
          <w:szCs w:val="28"/>
        </w:rPr>
        <w:t>заключаемым со сторонними организациями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DF3">
        <w:rPr>
          <w:rFonts w:ascii="Times New Roman" w:hAnsi="Times New Roman" w:cs="Times New Roman"/>
          <w:b/>
          <w:bCs/>
          <w:sz w:val="28"/>
          <w:szCs w:val="28"/>
        </w:rPr>
        <w:t>40.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89" o:spid="_x0000_i1197" type="#_x0000_t75" style="width:17.25pt;height:19.5pt;visibility:visible">
            <v:imagedata r:id="rId17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90" o:spid="_x0000_i1198" type="#_x0000_t75" style="width:97.5pt;height:19.5pt;visibility:visible">
            <v:imagedata r:id="rId17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91" o:spid="_x0000_i1199" type="#_x0000_t75" style="width:26.25pt;height:19.5pt;visibility:visible">
            <v:imagedata r:id="rId17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43702D" w:rsidRPr="00883F8D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92" o:spid="_x0000_i1200" type="#_x0000_t75" style="width:26.25pt;height:19.5pt;visibility:visible">
            <v:imagedata r:id="rId17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DF3">
        <w:rPr>
          <w:rFonts w:ascii="Times New Roman" w:hAnsi="Times New Roman" w:cs="Times New Roman"/>
          <w:b/>
          <w:bCs/>
          <w:sz w:val="28"/>
          <w:szCs w:val="28"/>
        </w:rPr>
        <w:t xml:space="preserve">41. </w:t>
      </w:r>
      <w:r w:rsidRPr="00883F8D">
        <w:rPr>
          <w:rFonts w:ascii="Times New Roman" w:hAnsi="Times New Roman" w:cs="Times New Roman"/>
          <w:sz w:val="28"/>
          <w:szCs w:val="28"/>
        </w:rPr>
        <w:t>Затраты по договору на проезд к месту командирования и обратно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F8D">
        <w:rPr>
          <w:rFonts w:ascii="Times New Roman" w:hAnsi="Times New Roman" w:cs="Times New Roman"/>
          <w:sz w:val="28"/>
          <w:szCs w:val="28"/>
        </w:rPr>
        <w:t>(</w:t>
      </w: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93" o:spid="_x0000_i1201" type="#_x0000_t75" style="width:26.25pt;height:19.5pt;visibility:visible">
            <v:imagedata r:id="rId17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94" o:spid="_x0000_i1202" type="#_x0000_t75" style="width:171pt;height:36.75pt;visibility:visible">
            <v:imagedata r:id="rId17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95" o:spid="_x0000_i1203" type="#_x0000_t75" style="width:39pt;height:19.5pt;visibility:visible">
            <v:imagedata r:id="rId17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43702D" w:rsidRPr="00883F8D" w:rsidRDefault="0043702D" w:rsidP="00984D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96" o:spid="_x0000_i1204" type="#_x0000_t75" style="width:36.75pt;height:19.5pt;visibility:visible">
            <v:imagedata r:id="rId18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- цена проезда по i-му направлению командирования 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 октября 2002 г. №729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</w:t>
      </w:r>
      <w:r w:rsidRPr="00883F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83F8D">
        <w:rPr>
          <w:rFonts w:ascii="Times New Roman" w:hAnsi="Times New Roman" w:cs="Times New Roman"/>
          <w:sz w:val="28"/>
          <w:szCs w:val="28"/>
        </w:rPr>
        <w:t>порядка и условий командирования;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504">
        <w:rPr>
          <w:rFonts w:ascii="Times New Roman" w:hAnsi="Times New Roman" w:cs="Times New Roman"/>
          <w:b/>
          <w:bCs/>
          <w:sz w:val="28"/>
          <w:szCs w:val="28"/>
        </w:rPr>
        <w:t>42.</w:t>
      </w:r>
      <w:r w:rsidRPr="00883F8D">
        <w:rPr>
          <w:rFonts w:ascii="Times New Roman" w:hAnsi="Times New Roman" w:cs="Times New Roman"/>
          <w:sz w:val="28"/>
          <w:szCs w:val="28"/>
        </w:rPr>
        <w:t xml:space="preserve"> Затраты по договору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83F8D">
        <w:rPr>
          <w:rFonts w:ascii="Times New Roman" w:hAnsi="Times New Roman" w:cs="Times New Roman"/>
          <w:sz w:val="28"/>
          <w:szCs w:val="28"/>
        </w:rPr>
        <w:t>найм жилого помещения на период командирования 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97" o:spid="_x0000_i1205" type="#_x0000_t75" style="width:26.25pt;height:19.5pt;visibility:visible">
            <v:imagedata r:id="rId17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98" o:spid="_x0000_i1206" type="#_x0000_t75" style="width:183.75pt;height:36.75pt;visibility:visible">
            <v:imagedata r:id="rId18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07" type="#_x0000_t75" style="width:34.5pt;height:19.5pt;visibility:visible">
            <v:imagedata r:id="rId18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08" type="#_x0000_t75" style="width:26.25pt;height:19.5pt;visibility:visible">
            <v:imagedata r:id="rId18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- цена найма жилого помещения в сутки по i-му направлению командирования 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 октября 2002 г. №729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</w:t>
      </w:r>
      <w:r w:rsidRPr="00883F8D">
        <w:rPr>
          <w:rFonts w:ascii="Times New Roman" w:hAnsi="Times New Roman" w:cs="Times New Roman"/>
          <w:sz w:val="28"/>
          <w:szCs w:val="28"/>
        </w:rPr>
        <w:t>, порядка и условий командирования муниципальных служащих;</w:t>
      </w:r>
    </w:p>
    <w:p w:rsidR="0043702D" w:rsidRPr="00883F8D" w:rsidRDefault="0043702D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09" type="#_x0000_t75" style="width:34.5pt;height:19.5pt;visibility:visible">
            <v:imagedata r:id="rId18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43702D" w:rsidRDefault="0043702D" w:rsidP="00883F8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472"/>
      <w:bookmarkEnd w:id="9"/>
    </w:p>
    <w:p w:rsidR="0043702D" w:rsidRPr="00515504" w:rsidRDefault="0043702D" w:rsidP="00883F8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15504">
        <w:rPr>
          <w:rFonts w:ascii="Times New Roman" w:hAnsi="Times New Roman" w:cs="Times New Roman"/>
          <w:b/>
          <w:bCs/>
          <w:sz w:val="28"/>
          <w:szCs w:val="28"/>
        </w:rPr>
        <w:t>Затраты на коммунальные услуги</w:t>
      </w:r>
    </w:p>
    <w:p w:rsidR="0043702D" w:rsidRPr="00EA4B74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504">
        <w:rPr>
          <w:rFonts w:ascii="Times New Roman" w:hAnsi="Times New Roman" w:cs="Times New Roman"/>
          <w:b/>
          <w:bCs/>
          <w:sz w:val="28"/>
          <w:szCs w:val="28"/>
        </w:rPr>
        <w:t>43.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Затраты на коммунальные услуги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_x0000_i1210" type="#_x0000_t75" style="width:24pt;height:19.5pt;visibility:visible">
            <v:imagedata r:id="rId185" o:title=""/>
          </v:shape>
        </w:pic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11" type="#_x0000_t75" style="width:205.5pt;height:19.5pt;visibility:visible">
            <v:imagedata r:id="rId18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5155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12" type="#_x0000_t75" style="width:9pt;height:19.5pt;visibility:visible">
            <v:imagedata r:id="rId18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43702D" w:rsidRPr="00883F8D" w:rsidRDefault="0043702D" w:rsidP="005155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13" type="#_x0000_t75" style="width:9pt;height:19.5pt;visibility:visible">
            <v:imagedata r:id="rId18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43702D" w:rsidRPr="00883F8D" w:rsidRDefault="0043702D" w:rsidP="005155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14" type="#_x0000_t75" style="width:17.25pt;height:19.5pt;visibility:visible">
            <v:imagedata r:id="rId18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43702D" w:rsidRPr="00883F8D" w:rsidRDefault="0043702D" w:rsidP="005155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15" type="#_x0000_t75" style="width:9pt;height:19.5pt;visibility:visible">
            <v:imagedata r:id="rId19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43702D" w:rsidRPr="00883F8D" w:rsidRDefault="0043702D" w:rsidP="005155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16" type="#_x0000_t75" style="width:17.25pt;height:19.5pt;visibility:visible">
            <v:imagedata r:id="rId19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43702D" w:rsidRPr="00883F8D" w:rsidRDefault="0043702D" w:rsidP="005155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17" type="#_x0000_t75" style="width:26.25pt;height:19.5pt;visibility:visible">
            <v:imagedata r:id="rId19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43702D" w:rsidRPr="00EA4B74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position w:val="-12"/>
          <w:sz w:val="28"/>
          <w:szCs w:val="28"/>
        </w:rPr>
      </w:pPr>
      <w:r w:rsidRPr="00515504">
        <w:rPr>
          <w:rFonts w:ascii="Times New Roman" w:hAnsi="Times New Roman" w:cs="Times New Roman"/>
          <w:b/>
          <w:bCs/>
          <w:sz w:val="28"/>
          <w:szCs w:val="28"/>
        </w:rPr>
        <w:t>44.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газоснабжение и иные виды топлива 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_x0000_i1218" type="#_x0000_t75" style="width:9pt;height:19.5pt;visibility:visible">
            <v:imagedata r:id="rId187" o:title=""/>
          </v:shape>
        </w:pict>
      </w:r>
      <w:r w:rsidRPr="00EA4B74">
        <w:rPr>
          <w:rFonts w:ascii="Times New Roman" w:hAnsi="Times New Roman" w:cs="Times New Roman"/>
          <w:b/>
          <w:bCs/>
          <w:position w:val="-12"/>
          <w:sz w:val="28"/>
          <w:szCs w:val="28"/>
        </w:rPr>
        <w:t xml:space="preserve"> определяются по формуле: </w:t>
      </w:r>
    </w:p>
    <w:p w:rsidR="0043702D" w:rsidRPr="00883F8D" w:rsidRDefault="0043702D" w:rsidP="002C598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_x0000_i1219" type="#_x0000_t75" style="width:144.75pt;height:36.75pt;visibility:visible">
            <v:imagedata r:id="rId19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2C5986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2C5986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20" type="#_x0000_t75" style="width:24pt;height:19.5pt;visibility:visible">
            <v:imagedata r:id="rId19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43702D" w:rsidRPr="00883F8D" w:rsidRDefault="0043702D" w:rsidP="002C5986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21" type="#_x0000_t75" style="width:21.75pt;height:19.5pt;visibility:visible">
            <v:imagedata r:id="rId19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43702D" w:rsidRPr="00883F8D" w:rsidRDefault="0043702D" w:rsidP="002C5986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22" type="#_x0000_t75" style="width:21.75pt;height:19.5pt;visibility:visible">
            <v:imagedata r:id="rId19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43702D" w:rsidRPr="00883F8D" w:rsidRDefault="0043702D" w:rsidP="005155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8BA">
        <w:rPr>
          <w:rFonts w:ascii="Times New Roman" w:hAnsi="Times New Roman" w:cs="Times New Roman"/>
          <w:b/>
          <w:bCs/>
          <w:sz w:val="28"/>
          <w:szCs w:val="28"/>
        </w:rPr>
        <w:t>45.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Затраты на электроснабжение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_x0000_i1223" type="#_x0000_t75" style="width:9pt;height:19.5pt;visibility:visible">
            <v:imagedata r:id="rId197" o:title=""/>
          </v:shape>
        </w:pic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_x0000_i1224" type="#_x0000_t75" style="width:105.75pt;height:36.75pt;visibility:visible">
            <v:imagedata r:id="rId19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4604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4604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25" type="#_x0000_t75" style="width:21.75pt;height:19.5pt;visibility:visible">
            <v:imagedata r:id="rId19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26" type="#_x0000_t75" style="width:24pt;height:19.5pt;visibility:visible">
            <v:imagedata r:id="rId20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43702D" w:rsidRPr="00EA4B74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47B">
        <w:rPr>
          <w:rFonts w:ascii="Times New Roman" w:hAnsi="Times New Roman" w:cs="Times New Roman"/>
          <w:b/>
          <w:bCs/>
          <w:sz w:val="28"/>
          <w:szCs w:val="28"/>
        </w:rPr>
        <w:t>46.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Затраты на теплоснабжение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_x0000_i1227" type="#_x0000_t75" style="width:17.25pt;height:19.5pt;visibility:visible">
            <v:imagedata r:id="rId201" o:title=""/>
          </v:shape>
        </w:pic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28" type="#_x0000_t75" style="width:93pt;height:19.5pt;visibility:visible">
            <v:imagedata r:id="rId20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4604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4604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29" type="#_x0000_t75" style="width:26.25pt;height:19.5pt;visibility:visible">
            <v:imagedata r:id="rId20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43702D" w:rsidRPr="00883F8D" w:rsidRDefault="0043702D" w:rsidP="004604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30" type="#_x0000_t75" style="width:19.5pt;height:19.5pt;visibility:visible">
            <v:imagedata r:id="rId20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43702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47B">
        <w:rPr>
          <w:rFonts w:ascii="Times New Roman" w:hAnsi="Times New Roman" w:cs="Times New Roman"/>
          <w:b/>
          <w:bCs/>
          <w:sz w:val="28"/>
          <w:szCs w:val="28"/>
        </w:rPr>
        <w:t>47.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Затраты на горячее водоснабжение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_x0000_i1231" type="#_x0000_t75" style="width:9pt;height:19.5pt;visibility:visible">
            <v:imagedata r:id="rId205" o:title=""/>
          </v:shape>
        </w:pic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32" type="#_x0000_t75" style="width:80.25pt;height:19.5pt;visibility:visible">
            <v:imagedata r:id="rId20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33" type="#_x0000_t75" style="width:19.5pt;height:19.5pt;visibility:visible">
            <v:imagedata r:id="rId20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34" type="#_x0000_t75" style="width:19.5pt;height:19.5pt;visibility:visible">
            <v:imagedata r:id="rId20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43702D" w:rsidRPr="00EA4B74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B74">
        <w:rPr>
          <w:rFonts w:ascii="Times New Roman" w:hAnsi="Times New Roman" w:cs="Times New Roman"/>
          <w:b/>
          <w:bCs/>
          <w:sz w:val="28"/>
          <w:szCs w:val="28"/>
        </w:rPr>
        <w:t>48.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Затраты на холодное водоснабжение и водоотведение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_x0000_i1235" type="#_x0000_t75" style="width:17.25pt;height:19.5pt;visibility:visible">
            <v:imagedata r:id="rId209" o:title=""/>
          </v:shape>
        </w:pic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28" o:spid="_x0000_i1236" type="#_x0000_t75" style="width:151.5pt;height:19.5pt;visibility:visible">
            <v:imagedata r:id="rId21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29" o:spid="_x0000_i1237" type="#_x0000_t75" style="width:21.75pt;height:19.5pt;visibility:visible">
            <v:imagedata r:id="rId21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30" o:spid="_x0000_i1238" type="#_x0000_t75" style="width:19.5pt;height:19.5pt;visibility:visible">
            <v:imagedata r:id="rId21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31" o:spid="_x0000_i1239" type="#_x0000_t75" style="width:21.75pt;height:19.5pt;visibility:visible">
            <v:imagedata r:id="rId21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32" o:spid="_x0000_i1240" type="#_x0000_t75" style="width:19.5pt;height:19.5pt;visibility:visible">
            <v:imagedata r:id="rId21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43702D" w:rsidRPr="00EA4B74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B74">
        <w:rPr>
          <w:rFonts w:ascii="Times New Roman" w:hAnsi="Times New Roman" w:cs="Times New Roman"/>
          <w:b/>
          <w:bCs/>
          <w:sz w:val="28"/>
          <w:szCs w:val="28"/>
        </w:rPr>
        <w:t>49. Затраты на оплату услуг внештатных сотрудников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133" o:spid="_x0000_i1241" type="#_x0000_t75" style="width:26.25pt;height:19.5pt;visibility:visible">
            <v:imagedata r:id="rId215" o:title=""/>
          </v:shape>
        </w:pic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134" o:spid="_x0000_i1242" type="#_x0000_t75" style="width:205.5pt;height:36.75pt;visibility:visible">
            <v:imagedata r:id="rId21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35" o:spid="_x0000_i1243" type="#_x0000_t75" style="width:34.5pt;height:19.5pt;visibility:visible">
            <v:imagedata r:id="rId21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36" o:spid="_x0000_i1244" type="#_x0000_t75" style="width:26.25pt;height:19.5pt;visibility:visible">
            <v:imagedata r:id="rId21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37" o:spid="_x0000_i1245" type="#_x0000_t75" style="width:26.25pt;height:19.5pt;visibility:visible">
            <v:imagedata r:id="rId21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3702D" w:rsidRDefault="0043702D" w:rsidP="00883F8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534"/>
      <w:bookmarkEnd w:id="10"/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83F8D">
        <w:rPr>
          <w:rFonts w:ascii="Times New Roman" w:hAnsi="Times New Roman" w:cs="Times New Roman"/>
          <w:b/>
          <w:bCs/>
          <w:sz w:val="28"/>
          <w:szCs w:val="28"/>
        </w:rPr>
        <w:t>Затраты на аренду помещений и оборудования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B74">
        <w:rPr>
          <w:rFonts w:ascii="Times New Roman" w:hAnsi="Times New Roman" w:cs="Times New Roman"/>
          <w:b/>
          <w:bCs/>
          <w:sz w:val="28"/>
          <w:szCs w:val="28"/>
        </w:rPr>
        <w:t>50. Затраты на аренду помещений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138" o:spid="_x0000_i1246" type="#_x0000_t75" style="width:17.25pt;height:19.5pt;visibility:visible">
            <v:imagedata r:id="rId220" o:title=""/>
          </v:shape>
        </w:pic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З</w:t>
      </w:r>
      <w:r w:rsidRPr="00883F8D">
        <w:rPr>
          <w:rFonts w:ascii="Times New Roman" w:hAnsi="Times New Roman" w:cs="Times New Roman"/>
          <w:sz w:val="28"/>
          <w:szCs w:val="28"/>
          <w:vertAlign w:val="subscript"/>
        </w:rPr>
        <w:t xml:space="preserve">ап= </w:t>
      </w:r>
      <w:r w:rsidRPr="00883F8D">
        <w:rPr>
          <w:rFonts w:ascii="Times New Roman" w:hAnsi="Times New Roman" w:cs="Times New Roman"/>
          <w:sz w:val="28"/>
          <w:szCs w:val="28"/>
        </w:rPr>
        <w:t>S</w:t>
      </w:r>
      <w:r w:rsidRPr="00883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47" type="#_x0000_t75" style="width:21.75pt;height:19.5pt;visibility:visible">
            <v:imagedata r:id="rId22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_x0000_i1248" type="#_x0000_t75" style="width:26.25pt;height:19.5pt;visibility:visible">
            <v:imagedata r:id="rId222" o:title=""/>
          </v:shape>
        </w:pic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S-  фактическая  площадь помещений;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41" o:spid="_x0000_i1249" type="#_x0000_t75" style="width:21.75pt;height:19.5pt;visibility:visible">
            <v:imagedata r:id="rId22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43702D" w:rsidRPr="00883F8D" w:rsidRDefault="0043702D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42" o:spid="_x0000_i1250" type="#_x0000_t75" style="width:26.25pt;height:19.5pt;visibility:visible">
            <v:imagedata r:id="rId22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43702D" w:rsidRPr="002D065C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65C">
        <w:rPr>
          <w:rFonts w:ascii="Times New Roman" w:hAnsi="Times New Roman" w:cs="Times New Roman"/>
          <w:b/>
          <w:bCs/>
          <w:sz w:val="28"/>
          <w:szCs w:val="28"/>
        </w:rPr>
        <w:t>51. Затраты на аренду помещения (зала) для проведения совещания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143" o:spid="_x0000_i1251" type="#_x0000_t75" style="width:19.5pt;height:19.5pt;visibility:visible">
            <v:imagedata r:id="rId223" o:title=""/>
          </v:shape>
        </w:pict>
      </w:r>
      <w:r w:rsidRPr="002D065C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144" o:spid="_x0000_i1252" type="#_x0000_t75" style="width:114.75pt;height:36.75pt;visibility:visible">
            <v:imagedata r:id="rId22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45" o:spid="_x0000_i1253" type="#_x0000_t75" style="width:26.25pt;height:19.5pt;visibility:visible">
            <v:imagedata r:id="rId22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46" o:spid="_x0000_i1254" type="#_x0000_t75" style="width:24pt;height:19.5pt;visibility:visible">
            <v:imagedata r:id="rId22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43702D" w:rsidRPr="002D065C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65C">
        <w:rPr>
          <w:rFonts w:ascii="Times New Roman" w:hAnsi="Times New Roman" w:cs="Times New Roman"/>
          <w:b/>
          <w:bCs/>
          <w:sz w:val="28"/>
          <w:szCs w:val="28"/>
        </w:rPr>
        <w:t>52. Затраты на аренду оборудования для проведения совещания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147" o:spid="_x0000_i1255" type="#_x0000_t75" style="width:21.75pt;height:19.5pt;visibility:visible">
            <v:imagedata r:id="rId227" o:title=""/>
          </v:shape>
        </w:pict>
      </w:r>
      <w:r w:rsidRPr="002D065C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148" o:spid="_x0000_i1256" type="#_x0000_t75" style="width:186pt;height:36.75pt;visibility:visible">
            <v:imagedata r:id="rId22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49" o:spid="_x0000_i1257" type="#_x0000_t75" style="width:24pt;height:19.5pt;visibility:visible">
            <v:imagedata r:id="rId22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50" o:spid="_x0000_i1258" type="#_x0000_t75" style="width:26.25pt;height:19.5pt;visibility:visible">
            <v:imagedata r:id="rId23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51" o:spid="_x0000_i1259" type="#_x0000_t75" style="width:21.75pt;height:19.5pt;visibility:visible">
            <v:imagedata r:id="rId23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52" o:spid="_x0000_i1260" type="#_x0000_t75" style="width:19.5pt;height:19.5pt;visibility:visible">
            <v:imagedata r:id="rId23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2D065C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562"/>
      <w:bookmarkEnd w:id="11"/>
      <w:r w:rsidRPr="002D065C">
        <w:rPr>
          <w:rFonts w:ascii="Times New Roman" w:hAnsi="Times New Roman" w:cs="Times New Roman"/>
          <w:b/>
          <w:bCs/>
          <w:sz w:val="28"/>
          <w:szCs w:val="28"/>
        </w:rPr>
        <w:t>Затраты на содержание имущества,</w:t>
      </w:r>
    </w:p>
    <w:p w:rsidR="0043702D" w:rsidRPr="002D065C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65C">
        <w:rPr>
          <w:rFonts w:ascii="Times New Roman" w:hAnsi="Times New Roman" w:cs="Times New Roman"/>
          <w:b/>
          <w:bCs/>
          <w:sz w:val="28"/>
          <w:szCs w:val="28"/>
        </w:rPr>
        <w:t>не отнесенные к затратам на содержание имущества в рамках</w:t>
      </w:r>
    </w:p>
    <w:p w:rsidR="0043702D" w:rsidRPr="002D065C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65C">
        <w:rPr>
          <w:rFonts w:ascii="Times New Roman" w:hAnsi="Times New Roman" w:cs="Times New Roman"/>
          <w:b/>
          <w:bCs/>
          <w:sz w:val="28"/>
          <w:szCs w:val="28"/>
        </w:rPr>
        <w:t>затрат на информационно-коммуникационные технологии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2D065C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65C">
        <w:rPr>
          <w:rFonts w:ascii="Times New Roman" w:hAnsi="Times New Roman" w:cs="Times New Roman"/>
          <w:b/>
          <w:bCs/>
          <w:sz w:val="28"/>
          <w:szCs w:val="28"/>
        </w:rPr>
        <w:t>53. Затраты на содержание и техническое обслуживание помещений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153" o:spid="_x0000_i1261" type="#_x0000_t75" style="width:17.25pt;height:19.5pt;visibility:visible">
            <v:imagedata r:id="rId233" o:title=""/>
          </v:shape>
        </w:pict>
      </w:r>
      <w:r w:rsidRPr="002D065C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54" o:spid="_x0000_i1262" type="#_x0000_t75" style="width:345.75pt;height:19.5pt;visibility:visible">
            <v:imagedata r:id="rId23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55" o:spid="_x0000_i1263" type="#_x0000_t75" style="width:17.25pt;height:19.5pt;visibility:visible">
            <v:imagedata r:id="rId23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56" o:spid="_x0000_i1264" type="#_x0000_t75" style="width:17.25pt;height:19.5pt;visibility:visible">
            <v:imagedata r:id="rId23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57" o:spid="_x0000_i1265" type="#_x0000_t75" style="width:9pt;height:19.5pt;visibility:visible">
            <v:imagedata r:id="rId23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58" o:spid="_x0000_i1266" type="#_x0000_t75" style="width:24pt;height:19.5pt;visibility:visible">
            <v:imagedata r:id="rId23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59" o:spid="_x0000_i1267" type="#_x0000_t75" style="width:21.75pt;height:19.5pt;visibility:visible">
            <v:imagedata r:id="rId23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60" o:spid="_x0000_i1268" type="#_x0000_t75" style="width:9pt;height:19.5pt;visibility:visible">
            <v:imagedata r:id="rId24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61" o:spid="_x0000_i1269" type="#_x0000_t75" style="width:24pt;height:19.5pt;visibility:visible">
            <v:imagedata r:id="rId24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62" o:spid="_x0000_i1270" type="#_x0000_t75" style="width:26.25pt;height:19.5pt;visibility:visible">
            <v:imagedata r:id="rId24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63" o:spid="_x0000_i1271" type="#_x0000_t75" style="width:21.75pt;height:19.5pt;visibility:visible">
            <v:imagedata r:id="rId24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64" o:spid="_x0000_i1272" type="#_x0000_t75" style="width:19.5pt;height:19.5pt;visibility:visible">
            <v:imagedata r:id="rId24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43702D" w:rsidRPr="00883F8D" w:rsidRDefault="0043702D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3702D" w:rsidRPr="00772100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100">
        <w:rPr>
          <w:rFonts w:ascii="Times New Roman" w:hAnsi="Times New Roman" w:cs="Times New Roman"/>
          <w:b/>
          <w:bCs/>
          <w:sz w:val="28"/>
          <w:szCs w:val="28"/>
        </w:rPr>
        <w:t>54. Затраты на закупку услуг управляющей компании (</w:t>
      </w:r>
      <w:r w:rsidRPr="00E41AA4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pict>
          <v:shape id="Рисунок 165" o:spid="_x0000_i1273" type="#_x0000_t75" style="width:17.25pt;height:19.5pt;visibility:visible">
            <v:imagedata r:id="rId245" o:title=""/>
          </v:shape>
        </w:pict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166" o:spid="_x0000_i1274" type="#_x0000_t75" style="width:147pt;height:36.75pt;visibility:visible">
            <v:imagedata r:id="rId24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67" o:spid="_x0000_i1275" type="#_x0000_t75" style="width:24pt;height:19.5pt;visibility:visible">
            <v:imagedata r:id="rId24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43702D" w:rsidRPr="00883F8D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68" o:spid="_x0000_i1276" type="#_x0000_t75" style="width:21.75pt;height:19.5pt;visibility:visible">
            <v:imagedata r:id="rId24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43702D" w:rsidRPr="00883F8D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69" o:spid="_x0000_i1277" type="#_x0000_t75" style="width:26.25pt;height:19.5pt;visibility:visible">
            <v:imagedata r:id="rId24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43702D" w:rsidRPr="00772100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100">
        <w:rPr>
          <w:rFonts w:ascii="Times New Roman" w:hAnsi="Times New Roman" w:cs="Times New Roman"/>
          <w:b/>
          <w:bCs/>
          <w:sz w:val="28"/>
          <w:szCs w:val="28"/>
        </w:rPr>
        <w:t>55. Затраты на техническое обслуживание и регламентно-профилактический ремонт систем охранно-тревожной сигнализации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170" o:spid="_x0000_i1278" type="#_x0000_t75" style="width:17.25pt;height:19.5pt;visibility:visible">
            <v:imagedata r:id="rId250" o:title=""/>
          </v:shape>
        </w:pict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171" o:spid="_x0000_i1279" type="#_x0000_t75" style="width:105.75pt;height:36.75pt;visibility:visible">
            <v:imagedata r:id="rId25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72" o:spid="_x0000_i1280" type="#_x0000_t75" style="width:24pt;height:19.5pt;visibility:visible">
            <v:imagedata r:id="rId25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43702D" w:rsidRPr="00883F8D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73" o:spid="_x0000_i1281" type="#_x0000_t75" style="width:21.75pt;height:19.5pt;visibility:visible">
            <v:imagedata r:id="rId25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98"/>
      <w:bookmarkEnd w:id="12"/>
      <w:r w:rsidRPr="00772100">
        <w:rPr>
          <w:rFonts w:ascii="Times New Roman" w:hAnsi="Times New Roman" w:cs="Times New Roman"/>
          <w:b/>
          <w:bCs/>
          <w:sz w:val="28"/>
          <w:szCs w:val="28"/>
        </w:rPr>
        <w:t>56. Затраты на проведение текущего ремонта помещения (</w:t>
      </w:r>
      <w:r w:rsidRPr="00E41AA4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pict>
          <v:shape id="Рисунок 174" o:spid="_x0000_i1282" type="#_x0000_t75" style="width:17.25pt;height:19.5pt;visibility:visible">
            <v:imagedata r:id="rId254" o:title=""/>
          </v:shape>
        </w:pict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83F8D">
        <w:rPr>
          <w:rFonts w:ascii="Times New Roman" w:hAnsi="Times New Roman" w:cs="Times New Roman"/>
          <w:sz w:val="28"/>
          <w:szCs w:val="28"/>
        </w:rPr>
        <w:t xml:space="preserve"> определяются исходя из требований </w:t>
      </w:r>
      <w:hyperlink r:id="rId255" w:history="1">
        <w:r w:rsidRPr="00883F8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83F8D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175" o:spid="_x0000_i1283" type="#_x0000_t75" style="width:97.5pt;height:36.75pt;visibility:visible">
            <v:imagedata r:id="rId25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76" o:spid="_x0000_i1284" type="#_x0000_t75" style="width:21.75pt;height:19.5pt;visibility:visible">
            <v:imagedata r:id="rId25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43702D" w:rsidRPr="00883F8D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77" o:spid="_x0000_i1285" type="#_x0000_t75" style="width:21.75pt;height:19.5pt;visibility:visible">
            <v:imagedata r:id="rId25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43702D" w:rsidRPr="00772100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100">
        <w:rPr>
          <w:rFonts w:ascii="Times New Roman" w:hAnsi="Times New Roman" w:cs="Times New Roman"/>
          <w:b/>
          <w:bCs/>
          <w:sz w:val="28"/>
          <w:szCs w:val="28"/>
        </w:rPr>
        <w:t>57. Затраты на содержание прилегающей территории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178" o:spid="_x0000_i1286" type="#_x0000_t75" style="width:9pt;height:19.5pt;visibility:visible">
            <v:imagedata r:id="rId259" o:title=""/>
          </v:shape>
        </w:pict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179" o:spid="_x0000_i1287" type="#_x0000_t75" style="width:134.25pt;height:36.75pt;visibility:visible">
            <v:imagedata r:id="rId26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80" o:spid="_x0000_i1288" type="#_x0000_t75" style="width:19.5pt;height:19.5pt;visibility:visible">
            <v:imagedata r:id="rId26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43702D" w:rsidRPr="00883F8D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81" o:spid="_x0000_i1289" type="#_x0000_t75" style="width:19.5pt;height:19.5pt;visibility:visible">
            <v:imagedata r:id="rId26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43702D" w:rsidRPr="00883F8D" w:rsidRDefault="0043702D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82" o:spid="_x0000_i1290" type="#_x0000_t75" style="width:24pt;height:19.5pt;visibility:visible">
            <v:imagedata r:id="rId26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43702D" w:rsidRPr="00772100" w:rsidRDefault="0043702D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613"/>
      <w:bookmarkEnd w:id="13"/>
      <w:r w:rsidRPr="00772100">
        <w:rPr>
          <w:rFonts w:ascii="Times New Roman" w:hAnsi="Times New Roman" w:cs="Times New Roman"/>
          <w:b/>
          <w:bCs/>
          <w:sz w:val="28"/>
          <w:szCs w:val="28"/>
        </w:rPr>
        <w:t>58. Затраты на оплату услуг по обслуживанию и уборке помещения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41AA4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pict>
          <v:shape id="Рисунок 183" o:spid="_x0000_i1291" type="#_x0000_t75" style="width:24pt;height:19.5pt;visibility:visible">
            <v:imagedata r:id="rId264" o:title=""/>
          </v:shape>
        </w:pict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184" o:spid="_x0000_i1292" type="#_x0000_t75" style="width:171pt;height:36.75pt;visibility:visible">
            <v:imagedata r:id="rId26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85" o:spid="_x0000_i1293" type="#_x0000_t75" style="width:26.25pt;height:19.5pt;visibility:visible">
            <v:imagedata r:id="rId26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43702D" w:rsidRPr="00883F8D" w:rsidRDefault="0043702D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86" o:spid="_x0000_i1294" type="#_x0000_t75" style="width:26.25pt;height:19.5pt;visibility:visible">
            <v:imagedata r:id="rId26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43702D" w:rsidRPr="00883F8D" w:rsidRDefault="0043702D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187" o:spid="_x0000_i1295" type="#_x0000_t75" style="width:26.25pt;height:19.5pt;visibility:visible">
            <v:imagedata r:id="rId26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43702D" w:rsidRPr="006055EE" w:rsidRDefault="0043702D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5EE">
        <w:rPr>
          <w:rFonts w:ascii="Times New Roman" w:hAnsi="Times New Roman" w:cs="Times New Roman"/>
          <w:b/>
          <w:bCs/>
          <w:sz w:val="28"/>
          <w:szCs w:val="28"/>
        </w:rPr>
        <w:t>59. Затраты на вывоз твердых бытовых отходов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188" o:spid="_x0000_i1296" type="#_x0000_t75" style="width:21.75pt;height:19.5pt;visibility:visible">
            <v:imagedata r:id="rId269" o:title=""/>
          </v:shape>
        </w:pict>
      </w:r>
      <w:r w:rsidRPr="006055E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89" o:spid="_x0000_i1297" type="#_x0000_t75" style="width:95.25pt;height:19.5pt;visibility:visible">
            <v:imagedata r:id="rId27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90" o:spid="_x0000_i1298" type="#_x0000_t75" style="width:24pt;height:19.5pt;visibility:visible">
            <v:imagedata r:id="rId27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43702D" w:rsidRPr="00883F8D" w:rsidRDefault="0043702D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91" o:spid="_x0000_i1299" type="#_x0000_t75" style="width:21.75pt;height:19.5pt;visibility:visible">
            <v:imagedata r:id="rId27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43702D" w:rsidRPr="006055EE" w:rsidRDefault="0043702D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635"/>
      <w:bookmarkStart w:id="15" w:name="Par649"/>
      <w:bookmarkEnd w:id="14"/>
      <w:bookmarkEnd w:id="15"/>
      <w:r w:rsidRPr="006055EE">
        <w:rPr>
          <w:rFonts w:ascii="Times New Roman" w:hAnsi="Times New Roman" w:cs="Times New Roman"/>
          <w:b/>
          <w:bCs/>
          <w:sz w:val="28"/>
          <w:szCs w:val="28"/>
        </w:rPr>
        <w:t>60.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192" o:spid="_x0000_i1300" type="#_x0000_t75" style="width:21.75pt;height:19.5pt;visibility:visible">
            <v:imagedata r:id="rId273" o:title=""/>
          </v:shape>
        </w:pict>
      </w:r>
      <w:r w:rsidRPr="006055EE">
        <w:rPr>
          <w:rFonts w:ascii="Times New Roman" w:hAnsi="Times New Roman" w:cs="Times New Roman"/>
          <w:b/>
          <w:bCs/>
          <w:sz w:val="28"/>
          <w:szCs w:val="28"/>
        </w:rPr>
        <w:t>),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93" o:spid="_x0000_i1301" type="#_x0000_t75" style="width:95.25pt;height:19.5pt;visibility:visible">
            <v:imagedata r:id="rId27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94" o:spid="_x0000_i1302" type="#_x0000_t75" style="width:21.75pt;height:19.5pt;visibility:visible">
            <v:imagedata r:id="rId27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43702D" w:rsidRPr="00883F8D" w:rsidRDefault="0043702D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95" o:spid="_x0000_i1303" type="#_x0000_t75" style="width:24pt;height:19.5pt;visibility:visible">
            <v:imagedata r:id="rId27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43702D" w:rsidRPr="006055EE" w:rsidRDefault="0043702D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5EE">
        <w:rPr>
          <w:rFonts w:ascii="Times New Roman" w:hAnsi="Times New Roman" w:cs="Times New Roman"/>
          <w:b/>
          <w:bCs/>
          <w:sz w:val="28"/>
          <w:szCs w:val="28"/>
        </w:rPr>
        <w:t>61.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196" o:spid="_x0000_i1304" type="#_x0000_t75" style="width:19.5pt;height:19.5pt;visibility:visible">
            <v:imagedata r:id="rId277" o:title=""/>
          </v:shape>
        </w:pict>
      </w:r>
      <w:r w:rsidRPr="006055E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197" o:spid="_x0000_i1305" type="#_x0000_t75" style="width:114.75pt;height:36.75pt;visibility:visible">
            <v:imagedata r:id="rId27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13117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13117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98" o:spid="_x0000_i1306" type="#_x0000_t75" style="width:24pt;height:19.5pt;visibility:visible">
            <v:imagedata r:id="rId27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43702D" w:rsidRPr="00883F8D" w:rsidRDefault="0043702D" w:rsidP="0013117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199" o:spid="_x0000_i1307" type="#_x0000_t75" style="width:26.25pt;height:19.5pt;visibility:visible">
            <v:imagedata r:id="rId28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43702D" w:rsidRPr="00131178" w:rsidRDefault="0043702D" w:rsidP="0013117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178">
        <w:rPr>
          <w:rFonts w:ascii="Times New Roman" w:hAnsi="Times New Roman" w:cs="Times New Roman"/>
          <w:b/>
          <w:bCs/>
          <w:sz w:val="28"/>
          <w:szCs w:val="28"/>
        </w:rPr>
        <w:t>62.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43702D" w:rsidRPr="0099629F" w:rsidRDefault="0043702D" w:rsidP="009962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29F">
        <w:rPr>
          <w:rFonts w:ascii="Times New Roman" w:hAnsi="Times New Roman" w:cs="Times New Roman"/>
          <w:b/>
          <w:bCs/>
          <w:sz w:val="28"/>
          <w:szCs w:val="28"/>
        </w:rPr>
        <w:t>63.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43702D" w:rsidRPr="0099629F" w:rsidRDefault="0043702D" w:rsidP="009962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29F">
        <w:rPr>
          <w:rFonts w:ascii="Times New Roman" w:hAnsi="Times New Roman" w:cs="Times New Roman"/>
          <w:b/>
          <w:bCs/>
          <w:sz w:val="28"/>
          <w:szCs w:val="28"/>
        </w:rPr>
        <w:t>64.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00" o:spid="_x0000_i1308" type="#_x0000_t75" style="width:17.25pt;height:19.5pt;visibility:visible">
            <v:imagedata r:id="rId281" o:title=""/>
          </v:shape>
        </w:pict>
      </w:r>
      <w:r w:rsidRPr="0099629F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01" o:spid="_x0000_i1309" type="#_x0000_t75" style="width:259.5pt;height:19.5pt;visibility:visible">
            <v:imagedata r:id="rId28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02" o:spid="_x0000_i1310" type="#_x0000_t75" style="width:21.75pt;height:19.5pt;visibility:visible">
            <v:imagedata r:id="rId28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03" o:spid="_x0000_i1311" type="#_x0000_t75" style="width:21.75pt;height:19.5pt;visibility:visible">
            <v:imagedata r:id="rId28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04" o:spid="_x0000_i1312" type="#_x0000_t75" style="width:26.25pt;height:19.5pt;visibility:visible">
            <v:imagedata r:id="rId28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05" o:spid="_x0000_i1313" type="#_x0000_t75" style="width:21.75pt;height:19.5pt;visibility:visible">
            <v:imagedata r:id="rId28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06" o:spid="_x0000_i1314" type="#_x0000_t75" style="width:24pt;height:19.5pt;visibility:visible">
            <v:imagedata r:id="rId28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07" o:spid="_x0000_i1315" type="#_x0000_t75" style="width:24pt;height:19.5pt;visibility:visible">
            <v:imagedata r:id="rId28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08" o:spid="_x0000_i1316" type="#_x0000_t75" style="width:21.75pt;height:19.5pt;visibility:visible">
            <v:imagedata r:id="rId28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43702D" w:rsidRPr="00440AAB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AAB">
        <w:rPr>
          <w:rFonts w:ascii="Times New Roman" w:hAnsi="Times New Roman" w:cs="Times New Roman"/>
          <w:b/>
          <w:bCs/>
          <w:sz w:val="28"/>
          <w:szCs w:val="28"/>
        </w:rPr>
        <w:t>65. Затраты на техническое обслуживание и регламентно-профилактический ремонт дизельных генераторных установок (</w:t>
      </w:r>
      <w:r w:rsidRPr="00E41AA4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pict>
          <v:shape id="Рисунок 209" o:spid="_x0000_i1317" type="#_x0000_t75" style="width:21.75pt;height:19.5pt;visibility:visible">
            <v:imagedata r:id="rId290" o:title=""/>
          </v:shape>
        </w:pict>
      </w:r>
      <w:r w:rsidRPr="00440AAB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10" o:spid="_x0000_i1318" type="#_x0000_t75" style="width:117pt;height:36.75pt;visibility:visible">
            <v:imagedata r:id="rId29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11" o:spid="_x0000_i1319" type="#_x0000_t75" style="width:26.25pt;height:19.5pt;visibility:visible">
            <v:imagedata r:id="rId29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12" o:spid="_x0000_i1320" type="#_x0000_t75" style="width:26.25pt;height:19.5pt;visibility:visible">
            <v:imagedata r:id="rId29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43702D" w:rsidRPr="00440AAB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AAB">
        <w:rPr>
          <w:rFonts w:ascii="Times New Roman" w:hAnsi="Times New Roman" w:cs="Times New Roman"/>
          <w:b/>
          <w:bCs/>
          <w:sz w:val="28"/>
          <w:szCs w:val="28"/>
        </w:rPr>
        <w:t>66. Затраты на техническое обслуживание и регламентно-профилактический ремонт системы газового пожаротушения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13" o:spid="_x0000_i1321" type="#_x0000_t75" style="width:21.75pt;height:19.5pt;visibility:visible">
            <v:imagedata r:id="rId294" o:title=""/>
          </v:shape>
        </w:pict>
      </w:r>
      <w:r w:rsidRPr="00440AAB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14" o:spid="_x0000_i1322" type="#_x0000_t75" style="width:117pt;height:36.75pt;visibility:visible">
            <v:imagedata r:id="rId29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15" o:spid="_x0000_i1323" type="#_x0000_t75" style="width:26.25pt;height:19.5pt;visibility:visible">
            <v:imagedata r:id="rId29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43702D" w:rsidRPr="00883F8D" w:rsidRDefault="0043702D" w:rsidP="0044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16" o:spid="_x0000_i1324" type="#_x0000_t75" style="width:26.25pt;height:19.5pt;visibility:visible">
            <v:imagedata r:id="rId29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43702D" w:rsidRPr="001D2D38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67. Затраты на техническое обслуживание и регламентно-профилактический ремонт систем кондиционирования и вентиляции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17" o:spid="_x0000_i1325" type="#_x0000_t75" style="width:26.25pt;height:19.5pt;visibility:visible">
            <v:imagedata r:id="rId298" o:title=""/>
          </v:shape>
        </w:pic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18" o:spid="_x0000_i1326" type="#_x0000_t75" style="width:129.75pt;height:36.75pt;visibility:visible">
            <v:imagedata r:id="rId29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19" o:spid="_x0000_i1327" type="#_x0000_t75" style="width:26.25pt;height:19.5pt;visibility:visible">
            <v:imagedata r:id="rId30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20" o:spid="_x0000_i1328" type="#_x0000_t75" style="width:26.25pt;height:19.5pt;visibility:visible">
            <v:imagedata r:id="rId30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68. Затраты на техническое обслуживание и регламентно-профилактический ремонт систем пожарной сигнализации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21" o:spid="_x0000_i1329" type="#_x0000_t75" style="width:21.75pt;height:19.5pt;visibility:visible">
            <v:imagedata r:id="rId302" o:title=""/>
          </v:shape>
        </w:pic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22" o:spid="_x0000_i1330" type="#_x0000_t75" style="width:117pt;height:36.75pt;visibility:visible">
            <v:imagedata r:id="rId30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9D0A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9D0A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23" o:spid="_x0000_i1331" type="#_x0000_t75" style="width:26.25pt;height:19.5pt;visibility:visible">
            <v:imagedata r:id="rId30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43702D" w:rsidRPr="00883F8D" w:rsidRDefault="0043702D" w:rsidP="009D0A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24" o:spid="_x0000_i1332" type="#_x0000_t75" style="width:26.25pt;height:19.5pt;visibility:visible">
            <v:imagedata r:id="rId30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43702D" w:rsidRPr="001D2D38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69. Затраты на техническое обслуживание и регламентно-профилактический ремонт систем контроля и управления доступом (</w:t>
      </w:r>
      <w:r w:rsidRPr="00E41AA4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pict>
          <v:shape id="Рисунок 225" o:spid="_x0000_i1333" type="#_x0000_t75" style="width:24pt;height:19.5pt;visibility:visible">
            <v:imagedata r:id="rId306" o:title=""/>
          </v:shape>
        </w:pic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26" o:spid="_x0000_i1334" type="#_x0000_t75" style="width:129.75pt;height:36.75pt;visibility:visible">
            <v:imagedata r:id="rId30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27" o:spid="_x0000_i1335" type="#_x0000_t75" style="width:26.25pt;height:19.5pt;visibility:visible">
            <v:imagedata r:id="rId30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28" o:spid="_x0000_i1336" type="#_x0000_t75" style="width:26.25pt;height:19.5pt;visibility:visible">
            <v:imagedata r:id="rId30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43702D" w:rsidRPr="001D2D38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70.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E41AA4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pict>
          <v:shape id="Рисунок 229" o:spid="_x0000_i1337" type="#_x0000_t75" style="width:24pt;height:19.5pt;visibility:visible">
            <v:imagedata r:id="rId310" o:title=""/>
          </v:shape>
        </w:pic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30" o:spid="_x0000_i1338" type="#_x0000_t75" style="width:129.75pt;height:36.75pt;visibility:visible">
            <v:imagedata r:id="rId31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31" o:spid="_x0000_i1339" type="#_x0000_t75" style="width:26.25pt;height:19.5pt;visibility:visible">
            <v:imagedata r:id="rId31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32" o:spid="_x0000_i1340" type="#_x0000_t75" style="width:26.25pt;height:19.5pt;visibility:visible">
            <v:imagedata r:id="rId31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43702D" w:rsidRPr="001D2D38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71. Затраты на техническое обслуживание и регламентно-профилактический ремонт систем видеонаблюдения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33" o:spid="_x0000_i1341" type="#_x0000_t75" style="width:21.75pt;height:19.5pt;visibility:visible">
            <v:imagedata r:id="rId314" o:title=""/>
          </v:shape>
        </w:pic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34" o:spid="_x0000_i1342" type="#_x0000_t75" style="width:117pt;height:36.75pt;visibility:visible">
            <v:imagedata r:id="rId31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35" o:spid="_x0000_i1343" type="#_x0000_t75" style="width:26.25pt;height:19.5pt;visibility:visible">
            <v:imagedata r:id="rId31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36" o:spid="_x0000_i1344" type="#_x0000_t75" style="width:26.25pt;height:19.5pt;visibility:visible">
            <v:imagedata r:id="rId31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43702D" w:rsidRPr="001D2D38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72. Затраты на оплату услуг внештатных сотрудников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37" o:spid="_x0000_i1345" type="#_x0000_t75" style="width:26.25pt;height:19.5pt;visibility:visible">
            <v:imagedata r:id="rId318" o:title=""/>
          </v:shape>
        </w:pic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pict>
          <v:shape id="Рисунок 238" o:spid="_x0000_i1346" type="#_x0000_t75" style="width:213.75pt;height:39pt;visibility:visible">
            <v:imagedata r:id="rId31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39" o:spid="_x0000_i1347" type="#_x0000_t75" style="width:36.75pt;height:19.5pt;visibility:visible">
            <v:imagedata r:id="rId32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40" o:spid="_x0000_i1348" type="#_x0000_t75" style="width:26.25pt;height:19.5pt;visibility:visible">
            <v:imagedata r:id="rId32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41" o:spid="_x0000_i1349" type="#_x0000_t75" style="width:26.25pt;height:19.5pt;visibility:visible">
            <v:imagedata r:id="rId32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3702D" w:rsidRPr="00883F8D" w:rsidRDefault="0043702D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ar737"/>
      <w:bookmarkEnd w:id="16"/>
      <w:r w:rsidRPr="001D2D38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работ и услуг,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 xml:space="preserve">не относящиеся к </w:t>
      </w:r>
    </w:p>
    <w:p w:rsidR="0043702D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затратам на услуги связи, транспортные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 xml:space="preserve">услуги, оплату расходов по </w:t>
      </w:r>
    </w:p>
    <w:p w:rsidR="0043702D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договорам об оказании услуг,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 xml:space="preserve">связанных с проездом и наймом жилого </w:t>
      </w:r>
    </w:p>
    <w:p w:rsidR="0043702D" w:rsidRPr="001D2D38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помещения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в связи с командированием работников, заключаемым</w:t>
      </w:r>
    </w:p>
    <w:p w:rsidR="0043702D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со сторонними организациями, а также к затратам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 xml:space="preserve">на коммунальные </w:t>
      </w:r>
    </w:p>
    <w:p w:rsidR="0043702D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услуги, аренду помещений и оборудования,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имущества в </w:t>
      </w:r>
    </w:p>
    <w:p w:rsidR="0043702D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рамках прочих затрат и затратам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прочих работ и услуг </w:t>
      </w:r>
    </w:p>
    <w:p w:rsidR="0043702D" w:rsidRPr="001D2D38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в рамках затрат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3702D" w:rsidRPr="007C531E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1E">
        <w:rPr>
          <w:rFonts w:ascii="Times New Roman" w:hAnsi="Times New Roman" w:cs="Times New Roman"/>
          <w:b/>
          <w:bCs/>
          <w:sz w:val="28"/>
          <w:szCs w:val="28"/>
        </w:rPr>
        <w:t>73. Затраты на оплату типографских работ и услуг, включая приобретение периодических печатных изданий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42" o:spid="_x0000_i1350" type="#_x0000_t75" style="width:9pt;height:19.5pt;visibility:visible">
            <v:imagedata r:id="rId323" o:title=""/>
          </v:shape>
        </w:pict>
      </w:r>
      <w:r w:rsidRPr="007C531E">
        <w:rPr>
          <w:rFonts w:ascii="Times New Roman" w:hAnsi="Times New Roman" w:cs="Times New Roman"/>
          <w:b/>
          <w:bCs/>
          <w:sz w:val="28"/>
          <w:szCs w:val="28"/>
        </w:rPr>
        <w:t>), определяются по формуле:</w:t>
      </w:r>
    </w:p>
    <w:p w:rsidR="0043702D" w:rsidRPr="00883F8D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43" o:spid="_x0000_i1351" type="#_x0000_t75" style="width:71.25pt;height:19.5pt;visibility:visible">
            <v:imagedata r:id="rId32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44" o:spid="_x0000_i1352" type="#_x0000_t75" style="width:17.25pt;height:19.5pt;visibility:visible">
            <v:imagedata r:id="rId32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спецжурналов;</w:t>
      </w:r>
    </w:p>
    <w:p w:rsidR="0043702D" w:rsidRPr="00883F8D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45" o:spid="_x0000_i1353" type="#_x0000_t75" style="width:17.25pt;height:19.5pt;visibility:visible">
            <v:imagedata r:id="rId32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3702D" w:rsidRPr="007C531E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1E">
        <w:rPr>
          <w:rFonts w:ascii="Times New Roman" w:hAnsi="Times New Roman" w:cs="Times New Roman"/>
          <w:b/>
          <w:bCs/>
          <w:sz w:val="28"/>
          <w:szCs w:val="28"/>
        </w:rPr>
        <w:t>74. Затраты на приобретение спецжурналов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46" o:spid="_x0000_i1354" type="#_x0000_t75" style="width:17.25pt;height:19.5pt;visibility:visible">
            <v:imagedata r:id="rId325" o:title=""/>
          </v:shape>
        </w:pict>
      </w:r>
      <w:r w:rsidRPr="007C531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47" o:spid="_x0000_i1355" type="#_x0000_t75" style="width:97.5pt;height:36.75pt;visibility:visible">
            <v:imagedata r:id="rId32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48" o:spid="_x0000_i1356" type="#_x0000_t75" style="width:21.75pt;height:19.5pt;visibility:visible">
            <v:imagedata r:id="rId32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спецжурналов;</w:t>
      </w:r>
    </w:p>
    <w:p w:rsidR="0043702D" w:rsidRPr="00883F8D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49" o:spid="_x0000_i1357" type="#_x0000_t75" style="width:21.75pt;height:19.5pt;visibility:visible">
            <v:imagedata r:id="rId32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i-го спецжурнала.</w:t>
      </w:r>
    </w:p>
    <w:p w:rsidR="0043702D" w:rsidRPr="007C531E" w:rsidRDefault="0043702D" w:rsidP="007C53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1E">
        <w:rPr>
          <w:rFonts w:ascii="Times New Roman" w:hAnsi="Times New Roman" w:cs="Times New Roman"/>
          <w:b/>
          <w:bCs/>
          <w:sz w:val="28"/>
          <w:szCs w:val="28"/>
        </w:rPr>
        <w:t>75.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E41AA4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pict>
          <v:shape id="Рисунок 250" o:spid="_x0000_i1358" type="#_x0000_t75" style="width:17.25pt;height:19.5pt;visibility:visible">
            <v:imagedata r:id="rId330" o:title=""/>
          </v:shape>
        </w:pict>
      </w:r>
      <w:r w:rsidRPr="007C531E">
        <w:rPr>
          <w:rFonts w:ascii="Times New Roman" w:hAnsi="Times New Roman" w:cs="Times New Roman"/>
          <w:b/>
          <w:bCs/>
          <w:sz w:val="28"/>
          <w:szCs w:val="28"/>
        </w:rPr>
        <w:t>), определяются по фактическим затратам в отчетном финансовом году.</w:t>
      </w:r>
    </w:p>
    <w:p w:rsidR="0043702D" w:rsidRPr="0059418E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18E">
        <w:rPr>
          <w:rFonts w:ascii="Times New Roman" w:hAnsi="Times New Roman" w:cs="Times New Roman"/>
          <w:b/>
          <w:bCs/>
          <w:sz w:val="28"/>
          <w:szCs w:val="28"/>
        </w:rPr>
        <w:t>76. Затраты на оплату услуг внештатных сотрудников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51" o:spid="_x0000_i1359" type="#_x0000_t75" style="width:26.25pt;height:19.5pt;visibility:visible">
            <v:imagedata r:id="rId331" o:title=""/>
          </v:shape>
        </w:pict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pict>
          <v:shape id="Рисунок 252" o:spid="_x0000_i1360" type="#_x0000_t75" style="width:205.5pt;height:39pt;visibility:visible">
            <v:imagedata r:id="rId33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53" o:spid="_x0000_i1361" type="#_x0000_t75" style="width:36.75pt;height:19.5pt;visibility:visible">
            <v:imagedata r:id="rId33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54" o:spid="_x0000_i1362" type="#_x0000_t75" style="width:26.25pt;height:19.5pt;visibility:visible">
            <v:imagedata r:id="rId33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55" o:spid="_x0000_i1363" type="#_x0000_t75" style="width:26.25pt;height:19.5pt;visibility:visible">
            <v:imagedata r:id="rId33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18E">
        <w:rPr>
          <w:rFonts w:ascii="Times New Roman" w:hAnsi="Times New Roman" w:cs="Times New Roman"/>
          <w:b/>
          <w:bCs/>
          <w:sz w:val="28"/>
          <w:szCs w:val="28"/>
        </w:rPr>
        <w:t>77. Затраты на проведение предрейсового и послерейсового осмотра водителей транспортных средств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56" o:spid="_x0000_i1364" type="#_x0000_t75" style="width:21.75pt;height:19.5pt;visibility:visible">
            <v:imagedata r:id="rId336" o:title=""/>
          </v:shape>
        </w:pict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57" o:spid="_x0000_i1365" type="#_x0000_t75" style="width:142.5pt;height:36.75pt;visibility:visible">
            <v:imagedata r:id="rId33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58" o:spid="_x0000_i1366" type="#_x0000_t75" style="width:24pt;height:19.5pt;visibility:visible">
            <v:imagedata r:id="rId33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59" o:spid="_x0000_i1367" type="#_x0000_t75" style="width:21.75pt;height:19.5pt;visibility:visible">
            <v:imagedata r:id="rId33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60" o:spid="_x0000_i1368" type="#_x0000_t75" style="width:26.25pt;height:19.5pt;visibility:visible">
            <v:imagedata r:id="rId34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43702D" w:rsidRPr="0059418E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18E">
        <w:rPr>
          <w:rFonts w:ascii="Times New Roman" w:hAnsi="Times New Roman" w:cs="Times New Roman"/>
          <w:b/>
          <w:bCs/>
          <w:sz w:val="28"/>
          <w:szCs w:val="28"/>
        </w:rPr>
        <w:t>78. Затраты на аттестацию специальных помещений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61" o:spid="_x0000_i1369" type="#_x0000_t75" style="width:19.5pt;height:19.5pt;visibility:visible">
            <v:imagedata r:id="rId341" o:title=""/>
          </v:shape>
        </w:pict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62" o:spid="_x0000_i1370" type="#_x0000_t75" style="width:117pt;height:36.75pt;visibility:visible">
            <v:imagedata r:id="rId34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63" o:spid="_x0000_i1371" type="#_x0000_t75" style="width:26.25pt;height:19.5pt;visibility:visible">
            <v:imagedata r:id="rId34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64" o:spid="_x0000_i1372" type="#_x0000_t75" style="width:26.25pt;height:19.5pt;visibility:visible">
            <v:imagedata r:id="rId34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43702D" w:rsidRPr="0059418E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18E">
        <w:rPr>
          <w:rFonts w:ascii="Times New Roman" w:hAnsi="Times New Roman" w:cs="Times New Roman"/>
          <w:b/>
          <w:bCs/>
          <w:sz w:val="28"/>
          <w:szCs w:val="28"/>
        </w:rPr>
        <w:t>79. Затраты на проведение диспансеризации работников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65" o:spid="_x0000_i1373" type="#_x0000_t75" style="width:26.25pt;height:19.5pt;visibility:visible">
            <v:imagedata r:id="rId345" o:title=""/>
          </v:shape>
        </w:pict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66" o:spid="_x0000_i1374" type="#_x0000_t75" style="width:108pt;height:19.5pt;visibility:visible">
            <v:imagedata r:id="rId34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67" o:spid="_x0000_i1375" type="#_x0000_t75" style="width:26.25pt;height:19.5pt;visibility:visible">
            <v:imagedata r:id="rId34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68" o:spid="_x0000_i1376" type="#_x0000_t75" style="width:26.25pt;height:19.5pt;visibility:visible">
            <v:imagedata r:id="rId34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43702D" w:rsidRPr="0059418E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18E">
        <w:rPr>
          <w:rFonts w:ascii="Times New Roman" w:hAnsi="Times New Roman" w:cs="Times New Roman"/>
          <w:b/>
          <w:bCs/>
          <w:sz w:val="28"/>
          <w:szCs w:val="28"/>
        </w:rPr>
        <w:t>80. Затраты на оплату работ по монтажу (установке), дооборудованию и наладке оборудования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69" o:spid="_x0000_i1377" type="#_x0000_t75" style="width:24pt;height:19.5pt;visibility:visible">
            <v:imagedata r:id="rId349" o:title=""/>
          </v:shape>
        </w:pict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pict>
          <v:shape id="Рисунок 270" o:spid="_x0000_i1378" type="#_x0000_t75" style="width:127.5pt;height:39pt;visibility:visible">
            <v:imagedata r:id="rId35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71" o:spid="_x0000_i1379" type="#_x0000_t75" style="width:26.25pt;height:19.5pt;visibility:visible">
            <v:imagedata r:id="rId35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72" o:spid="_x0000_i1380" type="#_x0000_t75" style="width:26.25pt;height:19.5pt;visibility:visible">
            <v:imagedata r:id="rId35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43702D" w:rsidRPr="0059418E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18E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418E">
        <w:rPr>
          <w:rFonts w:ascii="Times New Roman" w:hAnsi="Times New Roman" w:cs="Times New Roman"/>
          <w:b/>
          <w:bCs/>
          <w:sz w:val="28"/>
          <w:szCs w:val="28"/>
        </w:rPr>
        <w:t>82. Затраты на приобретение полисов обязательного страхования гражданской ответственности владельцев транспортных средств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73" o:spid="_x0000_i1381" type="#_x0000_t75" style="width:26.25pt;height:19.5pt;visibility:visible">
            <v:imagedata r:id="rId353" o:title=""/>
          </v:shape>
        </w:pict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83F8D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354" w:history="1">
        <w:r w:rsidRPr="00883F8D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883F8D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74" o:spid="_x0000_i1382" type="#_x0000_t75" style="width:367.5pt;height:36.75pt;visibility:visible">
            <v:imagedata r:id="rId35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75" o:spid="_x0000_i1383" type="#_x0000_t75" style="width:21.75pt;height:19.5pt;visibility:visible">
            <v:imagedata r:id="rId35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76" o:spid="_x0000_i1384" type="#_x0000_t75" style="width:24pt;height:19.5pt;visibility:visible">
            <v:imagedata r:id="rId35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77" o:spid="_x0000_i1385" type="#_x0000_t75" style="width:34.5pt;height:19.5pt;visibility:visible">
            <v:imagedata r:id="rId35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78" o:spid="_x0000_i1386" type="#_x0000_t75" style="width:24pt;height:19.5pt;visibility:visible">
            <v:imagedata r:id="rId35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79" o:spid="_x0000_i1387" type="#_x0000_t75" style="width:26.25pt;height:19.5pt;visibility:visible">
            <v:imagedata r:id="rId36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80" o:spid="_x0000_i1388" type="#_x0000_t75" style="width:24pt;height:19.5pt;visibility:visible">
            <v:imagedata r:id="rId36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81" o:spid="_x0000_i1389" type="#_x0000_t75" style="width:24pt;height:19.5pt;visibility:visible">
            <v:imagedata r:id="rId36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63" w:history="1">
        <w:r w:rsidRPr="00883F8D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883F8D">
        <w:rPr>
          <w:rFonts w:ascii="Times New Roman" w:hAnsi="Times New Roman" w:cs="Times New Roman"/>
          <w:sz w:val="28"/>
          <w:szCs w:val="28"/>
        </w:rPr>
        <w:t>Федерального закона "Об обязательном страховании гражданской ответственности владельцев транспортных средств";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282" o:spid="_x0000_i1390" type="#_x0000_t75" style="width:26.25pt;height:19.5pt;visibility:visible">
            <v:imagedata r:id="rId36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43702D" w:rsidRPr="00883F8D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59418E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Par828"/>
      <w:bookmarkEnd w:id="17"/>
      <w:r w:rsidRPr="0059418E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основных средств, не отнесенные</w:t>
      </w:r>
    </w:p>
    <w:p w:rsidR="0043702D" w:rsidRPr="0059418E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18E">
        <w:rPr>
          <w:rFonts w:ascii="Times New Roman" w:hAnsi="Times New Roman" w:cs="Times New Roman"/>
          <w:b/>
          <w:bCs/>
          <w:sz w:val="28"/>
          <w:szCs w:val="28"/>
        </w:rPr>
        <w:t>к затратам на приобретение основных средств в рамках затрат</w:t>
      </w:r>
    </w:p>
    <w:p w:rsidR="0043702D" w:rsidRPr="0059418E" w:rsidRDefault="0043702D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18E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3702D" w:rsidRPr="00EB18F7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8F7">
        <w:rPr>
          <w:rFonts w:ascii="Times New Roman" w:hAnsi="Times New Roman" w:cs="Times New Roman"/>
          <w:b/>
          <w:bCs/>
          <w:sz w:val="28"/>
          <w:szCs w:val="28"/>
        </w:rPr>
        <w:t>83.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83" o:spid="_x0000_i1391" type="#_x0000_t75" style="width:19.5pt;height:19.5pt;visibility:visible">
            <v:imagedata r:id="rId365" o:title=""/>
          </v:shape>
        </w:pict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>),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84" o:spid="_x0000_i1392" type="#_x0000_t75" style="width:112.5pt;height:19.5pt;visibility:visible">
            <v:imagedata r:id="rId36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85" o:spid="_x0000_i1393" type="#_x0000_t75" style="width:19.5pt;height:19.5pt;visibility:visible">
            <v:imagedata r:id="rId36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86" o:spid="_x0000_i1394" type="#_x0000_t75" style="width:26.25pt;height:19.5pt;visibility:visible">
            <v:imagedata r:id="rId36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87" o:spid="_x0000_i1395" type="#_x0000_t75" style="width:17.25pt;height:19.5pt;visibility:visible">
            <v:imagedata r:id="rId36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43702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Par840"/>
      <w:bookmarkEnd w:id="18"/>
    </w:p>
    <w:p w:rsidR="0043702D" w:rsidRPr="00EB18F7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8F7">
        <w:rPr>
          <w:rFonts w:ascii="Times New Roman" w:hAnsi="Times New Roman" w:cs="Times New Roman"/>
          <w:b/>
          <w:bCs/>
          <w:sz w:val="28"/>
          <w:szCs w:val="28"/>
        </w:rPr>
        <w:t>84. Затраты на приобретение транспортных средств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88" o:spid="_x0000_i1396" type="#_x0000_t75" style="width:19.5pt;height:19.5pt;visibility:visible">
            <v:imagedata r:id="rId367" o:title=""/>
          </v:shape>
        </w:pict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pict>
          <v:shape id="Рисунок 289" o:spid="_x0000_i1397" type="#_x0000_t75" style="width:110.25pt;height:36.75pt;visibility:visible">
            <v:imagedata r:id="rId37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DE3660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90" o:spid="_x0000_i1398" type="#_x0000_t75" style="width:26.25pt;height:19.5pt;visibility:visible">
            <v:imagedata r:id="rId37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83F8D">
        <w:rPr>
          <w:rFonts w:ascii="Times New Roman" w:hAnsi="Times New Roman" w:cs="Times New Roman"/>
          <w:sz w:val="28"/>
          <w:szCs w:val="28"/>
        </w:rPr>
        <w:t xml:space="preserve">органов с учетом нормативов обеспечения функций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DE3660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приложением N </w:t>
        </w:r>
      </w:hyperlink>
      <w:r>
        <w:rPr>
          <w:color w:val="000000"/>
          <w:sz w:val="28"/>
          <w:szCs w:val="28"/>
        </w:rPr>
        <w:t>2</w:t>
      </w:r>
      <w:r w:rsidRPr="00DE3660">
        <w:rPr>
          <w:rFonts w:ascii="Times New Roman" w:hAnsi="Times New Roman" w:cs="Times New Roman"/>
          <w:color w:val="000000"/>
          <w:sz w:val="28"/>
          <w:szCs w:val="28"/>
        </w:rPr>
        <w:t xml:space="preserve"> к Правилам;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91" o:spid="_x0000_i1399" type="#_x0000_t75" style="width:24pt;height:19.5pt;visibility:visible">
            <v:imagedata r:id="rId37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83F8D">
        <w:rPr>
          <w:rFonts w:ascii="Times New Roman" w:hAnsi="Times New Roman" w:cs="Times New Roman"/>
          <w:sz w:val="28"/>
          <w:szCs w:val="28"/>
        </w:rPr>
        <w:t xml:space="preserve">органов с учетом нормативов обеспечения функций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E00A1B">
          <w:rPr>
            <w:rFonts w:ascii="Times New Roman" w:hAnsi="Times New Roman" w:cs="Times New Roman"/>
            <w:color w:val="000000"/>
            <w:sz w:val="28"/>
            <w:szCs w:val="28"/>
          </w:rPr>
          <w:t>приложением N</w:t>
        </w:r>
      </w:hyperlink>
      <w:r w:rsidRPr="00E00A1B">
        <w:rPr>
          <w:color w:val="000000"/>
        </w:rPr>
        <w:t xml:space="preserve"> </w:t>
      </w:r>
      <w:r w:rsidRPr="00E00A1B">
        <w:rPr>
          <w:rFonts w:ascii="Times New Roman" w:hAnsi="Times New Roman" w:cs="Times New Roman"/>
          <w:color w:val="000000"/>
          <w:sz w:val="28"/>
          <w:szCs w:val="28"/>
        </w:rPr>
        <w:t>2 к Правилам</w:t>
      </w:r>
      <w:r w:rsidRPr="00883F8D">
        <w:rPr>
          <w:rFonts w:ascii="Times New Roman" w:hAnsi="Times New Roman" w:cs="Times New Roman"/>
          <w:sz w:val="28"/>
          <w:szCs w:val="28"/>
        </w:rPr>
        <w:t>.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847"/>
      <w:bookmarkEnd w:id="19"/>
      <w:r w:rsidRPr="00503612">
        <w:rPr>
          <w:rFonts w:ascii="Times New Roman" w:hAnsi="Times New Roman" w:cs="Times New Roman"/>
          <w:b/>
          <w:bCs/>
          <w:sz w:val="28"/>
          <w:szCs w:val="28"/>
        </w:rPr>
        <w:t>85</w:t>
      </w:r>
      <w:r w:rsidRPr="00883F8D">
        <w:rPr>
          <w:rFonts w:ascii="Times New Roman" w:hAnsi="Times New Roman" w:cs="Times New Roman"/>
          <w:sz w:val="28"/>
          <w:szCs w:val="28"/>
        </w:rPr>
        <w:t xml:space="preserve">. </w:t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мебели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92" o:spid="_x0000_i1400" type="#_x0000_t75" style="width:26.25pt;height:19.5pt;visibility:visible">
            <v:imagedata r:id="rId373" o:title=""/>
          </v:shape>
        </w:pict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93" o:spid="_x0000_i1401" type="#_x0000_t75" style="width:134.25pt;height:36.75pt;visibility:visible">
            <v:imagedata r:id="rId37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94" o:spid="_x0000_i1402" type="#_x0000_t75" style="width:34.5pt;height:19.5pt;visibility:visible">
            <v:imagedata r:id="rId37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>;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95" o:spid="_x0000_i1403" type="#_x0000_t75" style="width:26.25pt;height:19.5pt;visibility:visible">
            <v:imagedata r:id="rId37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>.</w:t>
      </w:r>
    </w:p>
    <w:p w:rsidR="0043702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Pr="00EB18F7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8F7">
        <w:rPr>
          <w:rFonts w:ascii="Times New Roman" w:hAnsi="Times New Roman" w:cs="Times New Roman"/>
          <w:b/>
          <w:bCs/>
          <w:sz w:val="28"/>
          <w:szCs w:val="28"/>
        </w:rPr>
        <w:t>86. Затраты на приобретение систем кондиционирования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296" o:spid="_x0000_i1404" type="#_x0000_t75" style="width:17.25pt;height:19.5pt;visibility:visible">
            <v:imagedata r:id="rId377" o:title=""/>
          </v:shape>
        </w:pict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297" o:spid="_x0000_i1405" type="#_x0000_t75" style="width:97.5pt;height:36.75pt;visibility:visible">
            <v:imagedata r:id="rId37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98" o:spid="_x0000_i1406" type="#_x0000_t75" style="width:19.5pt;height:19.5pt;visibility:visible">
            <v:imagedata r:id="rId37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299" o:spid="_x0000_i1407" type="#_x0000_t75" style="width:19.5pt;height:19.5pt;visibility:visible">
            <v:imagedata r:id="rId38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43702D" w:rsidRPr="00883F8D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EB18F7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Par862"/>
      <w:bookmarkEnd w:id="20"/>
      <w:r w:rsidRPr="00EB18F7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материальных запасов, не отнесенные</w:t>
      </w:r>
    </w:p>
    <w:p w:rsidR="0043702D" w:rsidRPr="00EB18F7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8F7">
        <w:rPr>
          <w:rFonts w:ascii="Times New Roman" w:hAnsi="Times New Roman" w:cs="Times New Roman"/>
          <w:b/>
          <w:bCs/>
          <w:sz w:val="28"/>
          <w:szCs w:val="28"/>
        </w:rPr>
        <w:t>к затратам на приобретение материальных запасов в рамках</w:t>
      </w:r>
    </w:p>
    <w:p w:rsidR="0043702D" w:rsidRPr="00EB18F7" w:rsidRDefault="0043702D" w:rsidP="00EB1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8F7">
        <w:rPr>
          <w:rFonts w:ascii="Times New Roman" w:hAnsi="Times New Roman" w:cs="Times New Roman"/>
          <w:b/>
          <w:bCs/>
          <w:sz w:val="28"/>
          <w:szCs w:val="28"/>
        </w:rPr>
        <w:t>затрат на информационно-коммуникационные технологии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3702D" w:rsidRPr="0063747C" w:rsidRDefault="0043702D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47C">
        <w:rPr>
          <w:rFonts w:ascii="Times New Roman" w:hAnsi="Times New Roman" w:cs="Times New Roman"/>
          <w:b/>
          <w:bCs/>
          <w:sz w:val="28"/>
          <w:szCs w:val="28"/>
        </w:rPr>
        <w:t>87.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300" o:spid="_x0000_i1408" type="#_x0000_t75" style="width:19.5pt;height:19.5pt;visibility:visible">
            <v:imagedata r:id="rId381" o:title=""/>
          </v:shape>
        </w:pict>
      </w:r>
      <w:r w:rsidRPr="0063747C">
        <w:rPr>
          <w:rFonts w:ascii="Times New Roman" w:hAnsi="Times New Roman" w:cs="Times New Roman"/>
          <w:b/>
          <w:bCs/>
          <w:sz w:val="28"/>
          <w:szCs w:val="28"/>
        </w:rPr>
        <w:t>), определяются по формуле:</w:t>
      </w:r>
    </w:p>
    <w:p w:rsidR="0043702D" w:rsidRPr="00883F8D" w:rsidRDefault="0043702D" w:rsidP="00637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637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01" o:spid="_x0000_i1409" type="#_x0000_t75" style="width:205.5pt;height:19.5pt;visibility:visible">
            <v:imagedata r:id="rId38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637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02" o:spid="_x0000_i1410" type="#_x0000_t75" style="width:17.25pt;height:19.5pt;visibility:visible">
            <v:imagedata r:id="rId38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43702D" w:rsidRPr="00883F8D" w:rsidRDefault="0043702D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03" o:spid="_x0000_i1411" type="#_x0000_t75" style="width:26.25pt;height:19.5pt;visibility:visible">
            <v:imagedata r:id="rId38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43702D" w:rsidRPr="00883F8D" w:rsidRDefault="0043702D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04" o:spid="_x0000_i1412" type="#_x0000_t75" style="width:19.5pt;height:19.5pt;visibility:visible">
            <v:imagedata r:id="rId38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43702D" w:rsidRPr="00883F8D" w:rsidRDefault="0043702D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05" o:spid="_x0000_i1413" type="#_x0000_t75" style="width:21.75pt;height:19.5pt;visibility:visible">
            <v:imagedata r:id="rId38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43702D" w:rsidRPr="00883F8D" w:rsidRDefault="0043702D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06" o:spid="_x0000_i1414" type="#_x0000_t75" style="width:21.75pt;height:19.5pt;visibility:visible">
            <v:imagedata r:id="rId38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43702D" w:rsidRPr="00883F8D" w:rsidRDefault="0043702D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07" o:spid="_x0000_i1415" type="#_x0000_t75" style="width:26.25pt;height:19.5pt;visibility:visible">
            <v:imagedata r:id="rId38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43702D" w:rsidRPr="00180E76" w:rsidRDefault="0043702D" w:rsidP="00180E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E76">
        <w:rPr>
          <w:rFonts w:ascii="Times New Roman" w:hAnsi="Times New Roman" w:cs="Times New Roman"/>
          <w:b/>
          <w:bCs/>
          <w:sz w:val="28"/>
          <w:szCs w:val="28"/>
        </w:rPr>
        <w:t>88. Затраты на приобретение бланочной продукции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308" o:spid="_x0000_i1416" type="#_x0000_t75" style="width:17.25pt;height:19.5pt;visibility:visible">
            <v:imagedata r:id="rId383" o:title=""/>
          </v:shape>
        </w:pict>
      </w:r>
      <w:r w:rsidRPr="00180E76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pict>
          <v:shape id="Рисунок 309" o:spid="_x0000_i1417" type="#_x0000_t75" style="width:188.25pt;height:39pt;visibility:visible">
            <v:imagedata r:id="rId38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10" o:spid="_x0000_i1418" type="#_x0000_t75" style="width:21.75pt;height:19.5pt;visibility:visible">
            <v:imagedata r:id="rId39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11" o:spid="_x0000_i1419" type="#_x0000_t75" style="width:19.5pt;height:19.5pt;visibility:visible">
            <v:imagedata r:id="rId39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бланка по i-му тиражу;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312" o:spid="_x0000_i1420" type="#_x0000_t75" style="width:26.25pt;height:19.5pt;visibility:visible">
            <v:imagedata r:id="rId39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pict>
          <v:shape id="Рисунок 313" o:spid="_x0000_i1421" type="#_x0000_t75" style="width:24pt;height:19.5pt;visibility:visible">
            <v:imagedata r:id="rId39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43702D" w:rsidRPr="00180E76" w:rsidRDefault="0043702D" w:rsidP="00180E76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E76">
        <w:rPr>
          <w:rFonts w:ascii="Times New Roman" w:hAnsi="Times New Roman" w:cs="Times New Roman"/>
          <w:b/>
          <w:bCs/>
          <w:sz w:val="28"/>
          <w:szCs w:val="28"/>
        </w:rPr>
        <w:t>89. Затраты на приобретение канцелярских принадлежностей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314" o:spid="_x0000_i1422" type="#_x0000_t75" style="width:26.25pt;height:19.5pt;visibility:visible">
            <v:imagedata r:id="rId394" o:title=""/>
          </v:shape>
        </w:pict>
      </w:r>
      <w:r w:rsidRPr="00180E76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315" o:spid="_x0000_i1423" type="#_x0000_t75" style="width:168.75pt;height:36.75pt;visibility:visible">
            <v:imagedata r:id="rId39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16" o:spid="_x0000_i1424" type="#_x0000_t75" style="width:34.5pt;height:19.5pt;visibility:visible">
            <v:imagedata r:id="rId39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</w:t>
      </w:r>
      <w:r w:rsidRPr="00E00A1B">
        <w:rPr>
          <w:rFonts w:ascii="Times New Roman" w:hAnsi="Times New Roman" w:cs="Times New Roman"/>
          <w:sz w:val="28"/>
          <w:szCs w:val="28"/>
        </w:rPr>
        <w:t xml:space="preserve">количество i-го предмета канцелярских принадлежностей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00A1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883F8D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17" o:spid="_x0000_i1425" type="#_x0000_t75" style="width:21.75pt;height:19.5pt;visibility:visible">
            <v:imagedata r:id="rId39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883F8D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883F8D">
        <w:rPr>
          <w:rFonts w:ascii="Times New Roman" w:hAnsi="Times New Roman" w:cs="Times New Roman"/>
          <w:sz w:val="28"/>
          <w:szCs w:val="28"/>
        </w:rPr>
        <w:t>7 - 22 общих требований к определению нормативных затрат;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18" o:spid="_x0000_i1426" type="#_x0000_t75" style="width:26.25pt;height:19.5pt;visibility:visible">
            <v:imagedata r:id="rId39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</w:t>
      </w:r>
      <w:r w:rsidRPr="00E00A1B">
        <w:rPr>
          <w:rFonts w:ascii="Times New Roman" w:hAnsi="Times New Roman" w:cs="Times New Roman"/>
          <w:sz w:val="28"/>
          <w:szCs w:val="28"/>
        </w:rPr>
        <w:t xml:space="preserve">цена i-го предмета канцелярских принадлежностей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E00A1B">
        <w:rPr>
          <w:rFonts w:ascii="Times New Roman" w:hAnsi="Times New Roman" w:cs="Times New Roman"/>
          <w:sz w:val="28"/>
          <w:szCs w:val="28"/>
        </w:rPr>
        <w:t>.</w:t>
      </w:r>
    </w:p>
    <w:p w:rsidR="0043702D" w:rsidRPr="00180E76" w:rsidRDefault="0043702D" w:rsidP="00180E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E76">
        <w:rPr>
          <w:rFonts w:ascii="Times New Roman" w:hAnsi="Times New Roman" w:cs="Times New Roman"/>
          <w:b/>
          <w:bCs/>
          <w:sz w:val="28"/>
          <w:szCs w:val="28"/>
        </w:rPr>
        <w:t>90. Затраты на приобретение хозяйственных товаров и принадлежностей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319" o:spid="_x0000_i1427" type="#_x0000_t75" style="width:19.5pt;height:19.5pt;visibility:visible">
            <v:imagedata r:id="rId399" o:title=""/>
          </v:shape>
        </w:pict>
      </w:r>
      <w:r w:rsidRPr="00180E76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320" o:spid="_x0000_i1428" type="#_x0000_t75" style="width:110.25pt;height:36.75pt;visibility:visible">
            <v:imagedata r:id="rId400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21" o:spid="_x0000_i1429" type="#_x0000_t75" style="width:24pt;height:19.5pt;visibility:visible">
            <v:imagedata r:id="rId401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</w:t>
      </w:r>
      <w:r w:rsidRPr="008A7C7B">
        <w:rPr>
          <w:rFonts w:ascii="Times New Roman" w:hAnsi="Times New Roman" w:cs="Times New Roman"/>
          <w:sz w:val="28"/>
          <w:szCs w:val="28"/>
        </w:rPr>
        <w:t>с нормативами муниципальных органов;</w:t>
      </w:r>
    </w:p>
    <w:p w:rsidR="0043702D" w:rsidRPr="00883F8D" w:rsidRDefault="0043702D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22" o:spid="_x0000_i1430" type="#_x0000_t75" style="width:26.25pt;height:19.5pt;visibility:visible">
            <v:imagedata r:id="rId402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</w:t>
      </w:r>
      <w:r w:rsidRPr="008A7C7B">
        <w:rPr>
          <w:rFonts w:ascii="Times New Roman" w:hAnsi="Times New Roman" w:cs="Times New Roman"/>
          <w:sz w:val="28"/>
          <w:szCs w:val="28"/>
        </w:rPr>
        <w:t>с нормативами муниципальных органов.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02D" w:rsidRPr="00C23A50" w:rsidRDefault="0043702D" w:rsidP="00C23A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A50">
        <w:rPr>
          <w:rFonts w:ascii="Times New Roman" w:hAnsi="Times New Roman" w:cs="Times New Roman"/>
          <w:b/>
          <w:bCs/>
          <w:sz w:val="28"/>
          <w:szCs w:val="28"/>
        </w:rPr>
        <w:t>91. Затраты на приобретение горюче-смазочных материалов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323" o:spid="_x0000_i1431" type="#_x0000_t75" style="width:21.75pt;height:19.5pt;visibility:visible">
            <v:imagedata r:id="rId403" o:title=""/>
          </v:shape>
        </w:pict>
      </w:r>
      <w:r w:rsidRPr="00C23A5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43702D" w:rsidRPr="008A7C7B" w:rsidRDefault="0043702D" w:rsidP="003E4874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гсм </w:t>
      </w:r>
      <w:r w:rsidRPr="008A7C7B">
        <w:rPr>
          <w:rFonts w:ascii="Times New Roman" w:hAnsi="Times New Roman" w:cs="Times New Roman"/>
          <w:b/>
          <w:bCs/>
          <w:sz w:val="28"/>
          <w:szCs w:val="28"/>
        </w:rPr>
        <w:t>= Q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маш</w:t>
      </w:r>
      <w:r w:rsidRPr="008A7C7B">
        <w:rPr>
          <w:rFonts w:ascii="Times New Roman" w:hAnsi="Times New Roman" w:cs="Times New Roman"/>
          <w:b/>
          <w:bCs/>
          <w:sz w:val="28"/>
          <w:szCs w:val="28"/>
        </w:rPr>
        <w:t xml:space="preserve"> х Н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гсм </w:t>
      </w:r>
      <w:r w:rsidRPr="008A7C7B">
        <w:rPr>
          <w:rFonts w:ascii="Times New Roman" w:hAnsi="Times New Roman" w:cs="Times New Roman"/>
          <w:b/>
          <w:bCs/>
          <w:sz w:val="28"/>
          <w:szCs w:val="28"/>
        </w:rPr>
        <w:t>x Р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гсм </w:t>
      </w:r>
      <w:r w:rsidRPr="008A7C7B">
        <w:rPr>
          <w:rFonts w:ascii="Times New Roman" w:hAnsi="Times New Roman" w:cs="Times New Roman"/>
          <w:b/>
          <w:bCs/>
          <w:sz w:val="28"/>
          <w:szCs w:val="28"/>
        </w:rPr>
        <w:t>x Л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пр</w:t>
      </w:r>
      <w:r w:rsidRPr="008A7C7B">
        <w:rPr>
          <w:rFonts w:ascii="Times New Roman" w:hAnsi="Times New Roman" w:cs="Times New Roman"/>
          <w:b/>
          <w:bCs/>
          <w:sz w:val="28"/>
          <w:szCs w:val="28"/>
        </w:rPr>
        <w:t xml:space="preserve">,   </w:t>
      </w:r>
      <w:r w:rsidRPr="008A7C7B">
        <w:rPr>
          <w:rFonts w:ascii="Times New Roman" w:hAnsi="Times New Roman" w:cs="Times New Roman"/>
          <w:sz w:val="28"/>
          <w:szCs w:val="28"/>
        </w:rPr>
        <w:t>(3.9.4.1)</w:t>
      </w:r>
    </w:p>
    <w:p w:rsidR="0043702D" w:rsidRPr="008A7C7B" w:rsidRDefault="0043702D" w:rsidP="003E4874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A7C7B" w:rsidRDefault="0043702D" w:rsidP="003E48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C7B">
        <w:rPr>
          <w:rFonts w:ascii="Times New Roman" w:hAnsi="Times New Roman" w:cs="Times New Roman"/>
          <w:b/>
          <w:bCs/>
          <w:sz w:val="28"/>
          <w:szCs w:val="28"/>
        </w:rPr>
        <w:tab/>
        <w:t>Q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маш </w:t>
      </w:r>
      <w:r w:rsidRPr="008A7C7B">
        <w:rPr>
          <w:rFonts w:ascii="Times New Roman" w:hAnsi="Times New Roman" w:cs="Times New Roman"/>
          <w:sz w:val="28"/>
          <w:szCs w:val="28"/>
        </w:rPr>
        <w:t>-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8A7C7B">
        <w:rPr>
          <w:rFonts w:ascii="Times New Roman" w:hAnsi="Times New Roman" w:cs="Times New Roman"/>
          <w:sz w:val="28"/>
          <w:szCs w:val="28"/>
        </w:rPr>
        <w:t>количество транспортных средств;</w:t>
      </w:r>
    </w:p>
    <w:p w:rsidR="0043702D" w:rsidRPr="008A7C7B" w:rsidRDefault="0043702D" w:rsidP="003E48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iгсм </w:t>
      </w:r>
      <w:r w:rsidRPr="008A7C7B">
        <w:rPr>
          <w:rFonts w:ascii="Times New Roman" w:hAnsi="Times New Roman" w:cs="Times New Roman"/>
          <w:sz w:val="28"/>
          <w:szCs w:val="28"/>
        </w:rPr>
        <w:t xml:space="preserve">– средняя норма расхода топлива на 100 километров пробега транспортного средства согласно </w:t>
      </w:r>
      <w:hyperlink r:id="rId404" w:history="1">
        <w:r w:rsidRPr="008A7C7B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Pr="008A7C7B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43702D" w:rsidRPr="008A7C7B" w:rsidRDefault="0043702D" w:rsidP="003E4874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b/>
          <w:bCs/>
          <w:sz w:val="28"/>
          <w:szCs w:val="28"/>
        </w:rPr>
        <w:tab/>
        <w:t>Р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iгсм</w:t>
      </w:r>
      <w:r w:rsidRPr="008A7C7B">
        <w:rPr>
          <w:rFonts w:ascii="Times New Roman" w:hAnsi="Times New Roman" w:cs="Times New Roman"/>
          <w:sz w:val="28"/>
          <w:szCs w:val="28"/>
        </w:rPr>
        <w:t xml:space="preserve"> - стоимость 1 литра ГСМ по i-ому транспортному средству;</w:t>
      </w:r>
    </w:p>
    <w:p w:rsidR="0043702D" w:rsidRPr="008A7C7B" w:rsidRDefault="0043702D" w:rsidP="003E4874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b/>
          <w:bCs/>
          <w:sz w:val="28"/>
          <w:szCs w:val="28"/>
        </w:rPr>
        <w:tab/>
        <w:t>Л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пр</w:t>
      </w:r>
      <w:r w:rsidRPr="008A7C7B">
        <w:rPr>
          <w:rFonts w:ascii="Times New Roman" w:hAnsi="Times New Roman" w:cs="Times New Roman"/>
          <w:sz w:val="28"/>
          <w:szCs w:val="28"/>
        </w:rPr>
        <w:t xml:space="preserve"> – среднегодовой пробег автомобиля.</w:t>
      </w:r>
    </w:p>
    <w:p w:rsidR="0043702D" w:rsidRDefault="0043702D" w:rsidP="00C23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3E4874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3A50">
        <w:rPr>
          <w:rFonts w:ascii="Times New Roman" w:hAnsi="Times New Roman" w:cs="Times New Roman"/>
          <w:b/>
          <w:bCs/>
          <w:sz w:val="28"/>
          <w:szCs w:val="28"/>
        </w:rPr>
        <w:t xml:space="preserve">         92. Затраты на приобретение запасных частей для транспортных средств</w:t>
      </w:r>
      <w:r w:rsidRPr="00883F8D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 с учетом нормативов обеспечения функций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8A7C7B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приложением N </w:t>
        </w:r>
      </w:hyperlink>
      <w:r w:rsidRPr="008A7C7B">
        <w:rPr>
          <w:rFonts w:ascii="Times New Roman" w:hAnsi="Times New Roman" w:cs="Times New Roman"/>
          <w:sz w:val="28"/>
          <w:szCs w:val="28"/>
        </w:rPr>
        <w:t>2</w:t>
      </w:r>
      <w:r w:rsidRPr="00865B9F">
        <w:rPr>
          <w:rFonts w:ascii="Times New Roman" w:hAnsi="Times New Roman" w:cs="Times New Roman"/>
          <w:sz w:val="28"/>
          <w:szCs w:val="28"/>
        </w:rPr>
        <w:t xml:space="preserve"> к Правилам</w:t>
      </w:r>
      <w:r w:rsidRPr="008A7C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702D" w:rsidRPr="00883F8D" w:rsidRDefault="0043702D" w:rsidP="00C00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253">
        <w:rPr>
          <w:rFonts w:ascii="Times New Roman" w:hAnsi="Times New Roman" w:cs="Times New Roman"/>
          <w:b/>
          <w:bCs/>
          <w:sz w:val="28"/>
          <w:szCs w:val="28"/>
        </w:rPr>
        <w:t>93. Затраты на приобретение материальных запасов для нужд гражданской обороны (</w:t>
      </w:r>
      <w:r w:rsidRPr="00E41AA4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pict>
          <v:shape id="Рисунок 328" o:spid="_x0000_i1432" type="#_x0000_t75" style="width:26.25pt;height:19.5pt;visibility:visible">
            <v:imagedata r:id="rId405" o:title=""/>
          </v:shape>
        </w:pict>
      </w:r>
      <w:r w:rsidRPr="00C00253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43702D" w:rsidRPr="00883F8D" w:rsidRDefault="0043702D" w:rsidP="00C00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329" o:spid="_x0000_i1433" type="#_x0000_t75" style="width:166.5pt;height:36.75pt;visibility:visible">
            <v:imagedata r:id="rId40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C00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C00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C00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30" o:spid="_x0000_i1434" type="#_x0000_t75" style="width:26.25pt;height:19.5pt;visibility:visible">
            <v:imagedata r:id="rId407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>;</w:t>
      </w:r>
    </w:p>
    <w:p w:rsidR="0043702D" w:rsidRPr="00883F8D" w:rsidRDefault="0043702D" w:rsidP="00C00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31" o:spid="_x0000_i1435" type="#_x0000_t75" style="width:34.5pt;height:19.5pt;visibility:visible">
            <v:imagedata r:id="rId408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83F8D">
        <w:rPr>
          <w:rFonts w:ascii="Times New Roman" w:hAnsi="Times New Roman" w:cs="Times New Roman"/>
          <w:sz w:val="28"/>
          <w:szCs w:val="28"/>
        </w:rPr>
        <w:t>органов;</w:t>
      </w:r>
    </w:p>
    <w:p w:rsidR="0043702D" w:rsidRPr="00883F8D" w:rsidRDefault="0043702D" w:rsidP="00C00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32" o:spid="_x0000_i1436" type="#_x0000_t75" style="width:21.75pt;height:19.5pt;visibility:visible">
            <v:imagedata r:id="rId409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Pr="00883F8D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883F8D">
        <w:rPr>
          <w:rFonts w:ascii="Times New Roman" w:hAnsi="Times New Roman" w:cs="Times New Roman"/>
          <w:sz w:val="28"/>
          <w:szCs w:val="28"/>
        </w:rPr>
        <w:t>-22 общих требований к определению нормативных затрат.</w:t>
      </w:r>
    </w:p>
    <w:p w:rsidR="0043702D" w:rsidRDefault="0043702D" w:rsidP="00C002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Par919"/>
      <w:bookmarkEnd w:id="21"/>
    </w:p>
    <w:p w:rsidR="0043702D" w:rsidRPr="00C00253" w:rsidRDefault="0043702D" w:rsidP="00C002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00253">
        <w:rPr>
          <w:rFonts w:ascii="Times New Roman" w:hAnsi="Times New Roman" w:cs="Times New Roman"/>
          <w:b/>
          <w:bCs/>
          <w:sz w:val="28"/>
          <w:szCs w:val="28"/>
        </w:rPr>
        <w:t>III. Затраты на капитальный ремонт</w:t>
      </w:r>
    </w:p>
    <w:p w:rsidR="0043702D" w:rsidRPr="00C00253" w:rsidRDefault="0043702D" w:rsidP="00C00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00253">
        <w:rPr>
          <w:rFonts w:ascii="Times New Roman" w:hAnsi="Times New Roman" w:cs="Times New Roman"/>
          <w:b/>
          <w:bCs/>
          <w:sz w:val="28"/>
          <w:szCs w:val="28"/>
        </w:rPr>
        <w:t>униципального имущества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3B2BCB" w:rsidRDefault="0043702D" w:rsidP="003B2BC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BCB">
        <w:rPr>
          <w:rFonts w:ascii="Times New Roman" w:hAnsi="Times New Roman" w:cs="Times New Roman"/>
          <w:b/>
          <w:bCs/>
          <w:sz w:val="28"/>
          <w:szCs w:val="28"/>
        </w:rPr>
        <w:t>94.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89">
        <w:rPr>
          <w:rFonts w:ascii="Times New Roman" w:hAnsi="Times New Roman" w:cs="Times New Roman"/>
          <w:b/>
          <w:bCs/>
          <w:sz w:val="28"/>
          <w:szCs w:val="28"/>
        </w:rPr>
        <w:t>95. Затраты на строительные работы</w:t>
      </w:r>
      <w:r w:rsidRPr="00883F8D">
        <w:rPr>
          <w:rFonts w:ascii="Times New Roman" w:hAnsi="Times New Roman" w:cs="Times New Roman"/>
          <w:sz w:val="28"/>
          <w:szCs w:val="28"/>
        </w:rPr>
        <w:t xml:space="preserve">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625263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органами исполнительной власти Саратовской области, осуществляющими</w:t>
      </w:r>
      <w:r w:rsidRPr="00883F8D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строительства.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89">
        <w:rPr>
          <w:rFonts w:ascii="Times New Roman" w:hAnsi="Times New Roman" w:cs="Times New Roman"/>
          <w:b/>
          <w:bCs/>
          <w:sz w:val="28"/>
          <w:szCs w:val="28"/>
        </w:rPr>
        <w:t>96. Затраты на разработку проектной документации</w:t>
      </w:r>
      <w:r w:rsidRPr="00883F8D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410" w:history="1">
        <w:r w:rsidRPr="00883F8D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883F8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43702D" w:rsidRPr="00932B89" w:rsidRDefault="0043702D" w:rsidP="00932B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Par926"/>
      <w:bookmarkEnd w:id="22"/>
      <w:r w:rsidRPr="00932B89">
        <w:rPr>
          <w:rFonts w:ascii="Times New Roman" w:hAnsi="Times New Roman" w:cs="Times New Roman"/>
          <w:b/>
          <w:bCs/>
          <w:sz w:val="28"/>
          <w:szCs w:val="28"/>
        </w:rPr>
        <w:t>IV. Затраты на финансовое обеспечение</w:t>
      </w:r>
    </w:p>
    <w:p w:rsidR="0043702D" w:rsidRPr="00932B89" w:rsidRDefault="0043702D" w:rsidP="00932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B89">
        <w:rPr>
          <w:rFonts w:ascii="Times New Roman" w:hAnsi="Times New Roman" w:cs="Times New Roman"/>
          <w:b/>
          <w:bCs/>
          <w:sz w:val="28"/>
          <w:szCs w:val="28"/>
        </w:rPr>
        <w:t>строительства, реконструкции (в том числе с элементами</w:t>
      </w:r>
    </w:p>
    <w:p w:rsidR="0043702D" w:rsidRPr="00932B89" w:rsidRDefault="0043702D" w:rsidP="00932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B89">
        <w:rPr>
          <w:rFonts w:ascii="Times New Roman" w:hAnsi="Times New Roman" w:cs="Times New Roman"/>
          <w:b/>
          <w:bCs/>
          <w:sz w:val="28"/>
          <w:szCs w:val="28"/>
        </w:rPr>
        <w:t>реставрации), технического перевооружения объектов</w:t>
      </w:r>
    </w:p>
    <w:p w:rsidR="0043702D" w:rsidRPr="00932B89" w:rsidRDefault="0043702D" w:rsidP="00932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B89">
        <w:rPr>
          <w:rFonts w:ascii="Times New Roman" w:hAnsi="Times New Roman" w:cs="Times New Roman"/>
          <w:b/>
          <w:bCs/>
          <w:sz w:val="28"/>
          <w:szCs w:val="28"/>
        </w:rPr>
        <w:t>капитального строительства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941">
        <w:rPr>
          <w:rFonts w:ascii="Times New Roman" w:hAnsi="Times New Roman" w:cs="Times New Roman"/>
          <w:b/>
          <w:bCs/>
          <w:sz w:val="28"/>
          <w:szCs w:val="28"/>
        </w:rPr>
        <w:t>97. Затраты на финансовое обеспечение строительства, реконструкции</w:t>
      </w:r>
      <w:r w:rsidRPr="00883F8D">
        <w:rPr>
          <w:rFonts w:ascii="Times New Roman" w:hAnsi="Times New Roman" w:cs="Times New Roman"/>
          <w:sz w:val="28"/>
          <w:szCs w:val="28"/>
        </w:rPr>
        <w:t xml:space="preserve">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11" w:history="1">
        <w:r w:rsidRPr="00883F8D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883F8D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941">
        <w:rPr>
          <w:rFonts w:ascii="Times New Roman" w:hAnsi="Times New Roman" w:cs="Times New Roman"/>
          <w:b/>
          <w:bCs/>
          <w:sz w:val="28"/>
          <w:szCs w:val="28"/>
        </w:rPr>
        <w:t>98. Затраты на приобретение объектов недвижимого имущества</w:t>
      </w:r>
      <w:r w:rsidRPr="00883F8D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412" w:history="1">
        <w:r w:rsidRPr="00883F8D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883F8D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3702D" w:rsidRPr="00883F8D" w:rsidRDefault="0043702D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702D" w:rsidRPr="00745941" w:rsidRDefault="0043702D" w:rsidP="00883F8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ar934"/>
      <w:bookmarkEnd w:id="23"/>
      <w:r w:rsidRPr="00745941">
        <w:rPr>
          <w:rFonts w:ascii="Times New Roman" w:hAnsi="Times New Roman" w:cs="Times New Roman"/>
          <w:b/>
          <w:bCs/>
          <w:sz w:val="28"/>
          <w:szCs w:val="28"/>
        </w:rPr>
        <w:t>V. Затраты на дополнительное профессиональное образование</w:t>
      </w:r>
    </w:p>
    <w:p w:rsidR="0043702D" w:rsidRPr="00883F8D" w:rsidRDefault="0043702D" w:rsidP="00503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612">
        <w:rPr>
          <w:rFonts w:ascii="Times New Roman" w:hAnsi="Times New Roman" w:cs="Times New Roman"/>
          <w:b/>
          <w:bCs/>
          <w:sz w:val="28"/>
          <w:szCs w:val="28"/>
        </w:rPr>
        <w:t>98. Затраты на приобретение образовательных услуг</w:t>
      </w:r>
      <w:r w:rsidRPr="00883F8D">
        <w:rPr>
          <w:rFonts w:ascii="Times New Roman" w:hAnsi="Times New Roman" w:cs="Times New Roman"/>
          <w:sz w:val="28"/>
          <w:szCs w:val="28"/>
        </w:rPr>
        <w:t xml:space="preserve"> по профессиональной переподготовке и повышению квалификации (</w:t>
      </w: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33" o:spid="_x0000_i1437" type="#_x0000_t75" style="width:21.75pt;height:19.5pt;visibility:visible">
            <v:imagedata r:id="rId413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3702D" w:rsidRPr="00883F8D" w:rsidRDefault="0043702D" w:rsidP="0050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pict>
          <v:shape id="Рисунок 334" o:spid="_x0000_i1438" type="#_x0000_t75" style="width:117pt;height:36.75pt;visibility:visible">
            <v:imagedata r:id="rId414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>,</w:t>
      </w:r>
    </w:p>
    <w:p w:rsidR="0043702D" w:rsidRPr="00883F8D" w:rsidRDefault="0043702D" w:rsidP="00503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43702D" w:rsidRPr="00883F8D" w:rsidRDefault="0043702D" w:rsidP="00503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35" o:spid="_x0000_i1439" type="#_x0000_t75" style="width:26.25pt;height:19.5pt;visibility:visible">
            <v:imagedata r:id="rId415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3702D" w:rsidRPr="00883F8D" w:rsidRDefault="0043702D" w:rsidP="00503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AA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pict>
          <v:shape id="Рисунок 336" o:spid="_x0000_i1440" type="#_x0000_t75" style="width:26.25pt;height:19.5pt;visibility:visible">
            <v:imagedata r:id="rId416" o:title=""/>
          </v:shape>
        </w:pict>
      </w:r>
      <w:r w:rsidRPr="00883F8D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43702D" w:rsidRPr="00961197" w:rsidRDefault="0043702D" w:rsidP="007524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 xml:space="preserve">99.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17" w:history="1">
        <w:r w:rsidRPr="00883F8D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883F8D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43702D" w:rsidRDefault="0043702D" w:rsidP="00DC4D9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3E65C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Хоперского </w:t>
      </w:r>
    </w:p>
    <w:p w:rsidR="0043702D" w:rsidRPr="00212E0D" w:rsidRDefault="0043702D" w:rsidP="003E65C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                                                              Е.М.Инкин</w:t>
      </w:r>
    </w:p>
    <w:p w:rsidR="0043702D" w:rsidRDefault="0043702D" w:rsidP="003E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02D" w:rsidSect="00F67B7C">
          <w:footerReference w:type="default" r:id="rId418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43702D" w:rsidRPr="00961197" w:rsidRDefault="0043702D" w:rsidP="00E360DB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1197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02D" w:rsidRDefault="0043702D" w:rsidP="001E79FB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1197">
        <w:rPr>
          <w:rFonts w:ascii="Times New Roman" w:hAnsi="Times New Roman" w:cs="Times New Roman"/>
          <w:sz w:val="28"/>
          <w:szCs w:val="28"/>
        </w:rPr>
        <w:t xml:space="preserve"> правилам нормирования в сфере </w:t>
      </w:r>
    </w:p>
    <w:p w:rsidR="0043702D" w:rsidRDefault="0043702D" w:rsidP="001E79FB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на обеспечение </w:t>
      </w:r>
    </w:p>
    <w:p w:rsidR="0043702D" w:rsidRPr="00961197" w:rsidRDefault="0043702D" w:rsidP="001E79FB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sz w:val="28"/>
          <w:szCs w:val="28"/>
        </w:rPr>
        <w:t>Хоперского муниципального образования Балашовского муниципального района Саратовской области</w:t>
      </w:r>
    </w:p>
    <w:p w:rsidR="0043702D" w:rsidRPr="00961197" w:rsidRDefault="0043702D" w:rsidP="00DC4D92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DC4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Pr="00961197" w:rsidRDefault="0043702D" w:rsidP="00DC4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</w:p>
    <w:p w:rsidR="0043702D" w:rsidRPr="00961197" w:rsidRDefault="0043702D" w:rsidP="00350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беспечения функций </w:t>
      </w:r>
      <w:r>
        <w:rPr>
          <w:rFonts w:ascii="Times New Roman" w:hAnsi="Times New Roman" w:cs="Times New Roman"/>
          <w:b/>
          <w:bCs/>
          <w:sz w:val="28"/>
          <w:szCs w:val="28"/>
        </w:rPr>
        <w:t>Хоперского муниципального образования Балашовского муниципального района Саратовской области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, применяемые при расчете нормативных затрат на приобретение средств подвижной связи и услуг подвижной связи.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22"/>
        <w:gridCol w:w="2648"/>
        <w:gridCol w:w="2551"/>
        <w:gridCol w:w="3260"/>
        <w:gridCol w:w="3544"/>
      </w:tblGrid>
      <w:tr w:rsidR="0043702D" w:rsidRPr="004731DC">
        <w:trPr>
          <w:trHeight w:val="896"/>
        </w:trPr>
        <w:tc>
          <w:tcPr>
            <w:tcW w:w="2422" w:type="dxa"/>
            <w:tcBorders>
              <w:bottom w:val="single" w:sz="4" w:space="0" w:color="auto"/>
            </w:tcBorders>
          </w:tcPr>
          <w:p w:rsidR="0043702D" w:rsidRPr="004731DC" w:rsidRDefault="0043702D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  <w:p w:rsidR="0043702D" w:rsidRPr="004731DC" w:rsidRDefault="0043702D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43702D" w:rsidRPr="004731DC" w:rsidRDefault="0043702D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Количество средств связи</w:t>
            </w:r>
          </w:p>
          <w:p w:rsidR="0043702D" w:rsidRPr="004731DC" w:rsidRDefault="0043702D" w:rsidP="00267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3702D" w:rsidRPr="004731DC" w:rsidRDefault="0043702D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Цена приобретения средств связи</w:t>
            </w:r>
            <w:hyperlink w:anchor="Par1058" w:history="1">
              <w:r w:rsidRPr="004731DC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43702D" w:rsidRPr="004731DC" w:rsidRDefault="0043702D" w:rsidP="0020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3702D" w:rsidRPr="004731DC" w:rsidRDefault="0043702D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  <w:p w:rsidR="0043702D" w:rsidRPr="004731DC" w:rsidRDefault="0043702D" w:rsidP="0070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3702D" w:rsidRPr="004731DC" w:rsidRDefault="0043702D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  <w:p w:rsidR="0043702D" w:rsidRPr="004731DC" w:rsidRDefault="0043702D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02D" w:rsidRPr="004731DC">
        <w:trPr>
          <w:trHeight w:val="4415"/>
        </w:trPr>
        <w:tc>
          <w:tcPr>
            <w:tcW w:w="2422" w:type="dxa"/>
            <w:tcBorders>
              <w:top w:val="single" w:sz="4" w:space="0" w:color="auto"/>
            </w:tcBorders>
          </w:tcPr>
          <w:p w:rsidR="0043702D" w:rsidRDefault="0043702D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2D" w:rsidRPr="004731DC" w:rsidRDefault="0043702D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:rsidR="0043702D" w:rsidRDefault="0043702D" w:rsidP="00267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2D" w:rsidRPr="004731DC" w:rsidRDefault="0043702D" w:rsidP="0026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единицы в расчете на  должность,  относящуюся к высшей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«руководители»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3702D" w:rsidRDefault="0043702D" w:rsidP="0020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2D" w:rsidRPr="004731DC" w:rsidRDefault="0043702D" w:rsidP="0020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 тыс. рублей включительно за 1 единицу в расчете на  должность, относящуюся к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 должностей 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«руководители»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3702D" w:rsidRDefault="0043702D" w:rsidP="00473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2D" w:rsidRPr="004731DC" w:rsidRDefault="0043702D" w:rsidP="00473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4 тыс. рублей </w:t>
            </w:r>
            <w:hyperlink w:anchor="Par1058" w:history="1">
              <w:r w:rsidRPr="004731DC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4731D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 в расчете на  </w:t>
            </w:r>
          </w:p>
          <w:p w:rsidR="0043702D" w:rsidRPr="004731DC" w:rsidRDefault="0043702D" w:rsidP="0070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относящуюся к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 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«руководители»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3702D" w:rsidRDefault="0043702D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2D" w:rsidRPr="004731DC" w:rsidRDefault="0043702D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и группы должностей приводятся в соответствии с Реестром должностей муниципальной службы в Саратовской области, утвержденным Законом Саратовской области от 02.08.2007 г. №157-ЗСО (далее - реестр)</w:t>
            </w:r>
            <w:r w:rsidRPr="004731DC">
              <w:t xml:space="preserve"> </w:t>
            </w:r>
            <w:hyperlink w:anchor="Par1058" w:history="1">
              <w:r w:rsidRPr="004731DC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4731D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</w:tr>
      <w:tr w:rsidR="0043702D" w:rsidRPr="004731DC">
        <w:trPr>
          <w:trHeight w:val="3963"/>
        </w:trPr>
        <w:tc>
          <w:tcPr>
            <w:tcW w:w="2422" w:type="dxa"/>
          </w:tcPr>
          <w:p w:rsidR="0043702D" w:rsidRPr="004731DC" w:rsidRDefault="0043702D" w:rsidP="004731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48" w:type="dxa"/>
          </w:tcPr>
          <w:p w:rsidR="0043702D" w:rsidRDefault="0043702D" w:rsidP="00E360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должность, относящуюся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главной группе должностей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«руководители»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702D" w:rsidRDefault="0043702D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2D" w:rsidRPr="004731DC" w:rsidRDefault="0043702D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02D" w:rsidRPr="004731DC" w:rsidRDefault="0043702D" w:rsidP="00473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не более 10 тыс. рублей включительно за 1 единицу в расчете на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ость, относящуюся к главной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 должностей 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«руководители»</w:t>
            </w:r>
          </w:p>
          <w:p w:rsidR="0043702D" w:rsidRDefault="0043702D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2D" w:rsidRDefault="0043702D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2D" w:rsidRPr="004731DC" w:rsidRDefault="0043702D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3702D" w:rsidRPr="004731DC" w:rsidRDefault="0043702D" w:rsidP="00473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2 тыс. рублей </w:t>
            </w:r>
            <w:hyperlink w:anchor="Par1058" w:history="1">
              <w:r w:rsidRPr="004731DC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4731D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 в расчете на   должность, относящуюся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главной группе должностей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«руководители»</w:t>
            </w:r>
          </w:p>
          <w:p w:rsidR="0043702D" w:rsidRPr="004731DC" w:rsidRDefault="0043702D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702D" w:rsidRPr="004731DC" w:rsidRDefault="0043702D" w:rsidP="008D6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и группы должностей приводятся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реестром</w:t>
            </w:r>
          </w:p>
        </w:tc>
      </w:tr>
    </w:tbl>
    <w:p w:rsidR="0043702D" w:rsidRPr="00961197" w:rsidRDefault="0043702D" w:rsidP="00DC4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02D" w:rsidRPr="00961197" w:rsidRDefault="0043702D" w:rsidP="00DC4D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43702D" w:rsidRDefault="0043702D" w:rsidP="00DC4D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009"/>
      <w:bookmarkStart w:id="25" w:name="Par1010"/>
      <w:bookmarkEnd w:id="24"/>
      <w:bookmarkEnd w:id="25"/>
      <w:r w:rsidRPr="0096119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1197">
        <w:rPr>
          <w:rFonts w:ascii="Times New Roman" w:hAnsi="Times New Roman" w:cs="Times New Roman"/>
          <w:sz w:val="28"/>
          <w:szCs w:val="28"/>
        </w:rPr>
        <w:t xml:space="preserve">&gt; Объем расходов, рассчитанный с применением нормативных затрат на приобретение сотовой связи, может быть изменен по решению </w:t>
      </w:r>
      <w:r>
        <w:rPr>
          <w:rFonts w:ascii="Times New Roman" w:hAnsi="Times New Roman" w:cs="Times New Roman"/>
          <w:sz w:val="28"/>
          <w:szCs w:val="28"/>
        </w:rPr>
        <w:t>Совета Хоперского муниципального образования Балашовского муниципального района Саратовской области</w:t>
      </w:r>
      <w:r w:rsidRPr="00961197">
        <w:rPr>
          <w:rFonts w:ascii="Times New Roman" w:hAnsi="Times New Roman" w:cs="Times New Roman"/>
          <w:sz w:val="28"/>
          <w:szCs w:val="28"/>
        </w:rPr>
        <w:t xml:space="preserve"> 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43702D" w:rsidRDefault="0043702D" w:rsidP="00DC4D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058" w:history="1">
        <w:r w:rsidRPr="004731DC">
          <w:rPr>
            <w:rFonts w:ascii="Times New Roman" w:hAnsi="Times New Roman" w:cs="Times New Roman"/>
            <w:sz w:val="28"/>
            <w:szCs w:val="28"/>
          </w:rPr>
          <w:t>&lt;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4731DC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t xml:space="preserve"> </w:t>
      </w:r>
      <w:r>
        <w:rPr>
          <w:sz w:val="28"/>
          <w:szCs w:val="28"/>
        </w:rPr>
        <w:t xml:space="preserve"> </w:t>
      </w:r>
      <w:r w:rsidRPr="00E360DB">
        <w:rPr>
          <w:rFonts w:ascii="Times New Roman" w:hAnsi="Times New Roman" w:cs="Times New Roman"/>
          <w:sz w:val="28"/>
          <w:szCs w:val="28"/>
        </w:rPr>
        <w:t>По 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Хоперского муниципального образования Балашовского муниципального района Саратовской области в отдельной категории работников осуществляется возмещение расходов на услуги связи.</w:t>
      </w:r>
    </w:p>
    <w:p w:rsidR="0043702D" w:rsidRDefault="0043702D" w:rsidP="00DC4D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DC4D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E360DB" w:rsidRDefault="0043702D" w:rsidP="00DC4D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3E65C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 администрации Хоперского   </w:t>
      </w:r>
    </w:p>
    <w:p w:rsidR="0043702D" w:rsidRPr="001E79FB" w:rsidRDefault="0043702D" w:rsidP="003E65C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                                                                   А.Н.Игнатов</w:t>
      </w:r>
      <w:r w:rsidRPr="00207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02D" w:rsidRDefault="0043702D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702D" w:rsidRDefault="0043702D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104002">
      <w:pPr>
        <w:tabs>
          <w:tab w:val="left" w:pos="1560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104002">
      <w:pPr>
        <w:tabs>
          <w:tab w:val="left" w:pos="1560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1197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02D" w:rsidRDefault="0043702D" w:rsidP="00104002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1197">
        <w:rPr>
          <w:rFonts w:ascii="Times New Roman" w:hAnsi="Times New Roman" w:cs="Times New Roman"/>
          <w:sz w:val="28"/>
          <w:szCs w:val="28"/>
        </w:rPr>
        <w:t xml:space="preserve"> правилам нормирования в сфере </w:t>
      </w:r>
    </w:p>
    <w:p w:rsidR="0043702D" w:rsidRDefault="0043702D" w:rsidP="00104002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на обеспечение </w:t>
      </w:r>
    </w:p>
    <w:p w:rsidR="0043702D" w:rsidRPr="00961197" w:rsidRDefault="0043702D" w:rsidP="00104002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sz w:val="28"/>
          <w:szCs w:val="28"/>
        </w:rPr>
        <w:t>Хоперского муниципального образования Балашовского муниципального района Саратовской области</w:t>
      </w:r>
    </w:p>
    <w:p w:rsidR="0043702D" w:rsidRPr="00961197" w:rsidRDefault="0043702D" w:rsidP="00DC4D92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43702D" w:rsidRPr="00961197" w:rsidRDefault="0043702D" w:rsidP="00DC4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:rsidR="0043702D" w:rsidRPr="00961197" w:rsidRDefault="0043702D" w:rsidP="00625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беспечения функций </w:t>
      </w:r>
      <w:r>
        <w:rPr>
          <w:rFonts w:ascii="Times New Roman" w:hAnsi="Times New Roman" w:cs="Times New Roman"/>
          <w:b/>
          <w:bCs/>
          <w:sz w:val="28"/>
          <w:szCs w:val="28"/>
        </w:rPr>
        <w:t>Хоперского муниципального образования Балашовского муниципального района Саратовской области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, применяемые при расчете нормативных затрат на приобретение служебного легкового автотранспорта.</w:t>
      </w:r>
    </w:p>
    <w:tbl>
      <w:tblPr>
        <w:tblW w:w="1516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3"/>
        <w:gridCol w:w="2770"/>
        <w:gridCol w:w="3658"/>
        <w:gridCol w:w="3025"/>
        <w:gridCol w:w="3561"/>
      </w:tblGrid>
      <w:tr w:rsidR="0043702D" w:rsidRPr="004731DC">
        <w:tc>
          <w:tcPr>
            <w:tcW w:w="2153" w:type="dxa"/>
            <w:vMerge w:val="restart"/>
          </w:tcPr>
          <w:p w:rsidR="0043702D" w:rsidRPr="004731DC" w:rsidRDefault="0043702D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категория должностей *</w:t>
            </w:r>
          </w:p>
        </w:tc>
        <w:tc>
          <w:tcPr>
            <w:tcW w:w="6428" w:type="dxa"/>
            <w:gridSpan w:val="2"/>
          </w:tcPr>
          <w:p w:rsidR="0043702D" w:rsidRPr="004731DC" w:rsidRDefault="0043702D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6586" w:type="dxa"/>
            <w:gridSpan w:val="2"/>
          </w:tcPr>
          <w:p w:rsidR="0043702D" w:rsidRPr="004731DC" w:rsidRDefault="0043702D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Служебное транспортное средство, предоставляемое по вызову (без персонального закрепления</w:t>
            </w:r>
          </w:p>
        </w:tc>
      </w:tr>
      <w:tr w:rsidR="0043702D" w:rsidRPr="004731DC">
        <w:tc>
          <w:tcPr>
            <w:tcW w:w="2153" w:type="dxa"/>
            <w:vMerge/>
          </w:tcPr>
          <w:p w:rsidR="0043702D" w:rsidRPr="004731DC" w:rsidRDefault="0043702D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43702D" w:rsidRPr="004731DC" w:rsidRDefault="0043702D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658" w:type="dxa"/>
          </w:tcPr>
          <w:p w:rsidR="0043702D" w:rsidRPr="004731DC" w:rsidRDefault="0043702D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  <w:tc>
          <w:tcPr>
            <w:tcW w:w="3025" w:type="dxa"/>
          </w:tcPr>
          <w:p w:rsidR="0043702D" w:rsidRPr="004731DC" w:rsidRDefault="0043702D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561" w:type="dxa"/>
          </w:tcPr>
          <w:p w:rsidR="0043702D" w:rsidRPr="004731DC" w:rsidRDefault="0043702D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43702D" w:rsidRPr="004731DC">
        <w:tc>
          <w:tcPr>
            <w:tcW w:w="2153" w:type="dxa"/>
          </w:tcPr>
          <w:p w:rsidR="0043702D" w:rsidRPr="004731DC" w:rsidRDefault="0043702D" w:rsidP="00994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 должностей категории «руководители»</w:t>
            </w:r>
          </w:p>
        </w:tc>
        <w:tc>
          <w:tcPr>
            <w:tcW w:w="2770" w:type="dxa"/>
          </w:tcPr>
          <w:p w:rsidR="0043702D" w:rsidRPr="004731DC" w:rsidRDefault="0043702D" w:rsidP="00FE4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58" w:type="dxa"/>
          </w:tcPr>
          <w:p w:rsidR="0043702D" w:rsidRPr="004731DC" w:rsidRDefault="0043702D" w:rsidP="00FE4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не более  1,5 млн. рублей  и  не более  200 лошадиных сил включительно для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служащего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25" w:type="dxa"/>
          </w:tcPr>
          <w:p w:rsidR="0043702D" w:rsidRDefault="0043702D" w:rsidP="006F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2D" w:rsidRPr="004731DC" w:rsidRDefault="0043702D" w:rsidP="006F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1" w:type="dxa"/>
          </w:tcPr>
          <w:p w:rsidR="0043702D" w:rsidRDefault="0043702D" w:rsidP="006F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02D" w:rsidRPr="004731DC" w:rsidRDefault="0043702D" w:rsidP="006F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3702D" w:rsidRDefault="0043702D">
      <w:pPr>
        <w:rPr>
          <w:rFonts w:ascii="Times New Roman" w:hAnsi="Times New Roman" w:cs="Times New Roman"/>
          <w:sz w:val="28"/>
          <w:szCs w:val="28"/>
        </w:rPr>
      </w:pPr>
    </w:p>
    <w:p w:rsidR="0043702D" w:rsidRDefault="0043702D" w:rsidP="00DC7D1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*Категории и группы должностей приводятся в соответствии с Реестром должностей муниципальной службы в Саратовской области, утвержденным Законом Саратовской области от 02.08.2007 г. №157-ЗСО</w:t>
      </w:r>
    </w:p>
    <w:p w:rsidR="0043702D" w:rsidRDefault="0043702D" w:rsidP="008C457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702D" w:rsidRDefault="0043702D" w:rsidP="008C457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Хоперского  </w:t>
      </w:r>
    </w:p>
    <w:p w:rsidR="0043702D" w:rsidRDefault="0043702D" w:rsidP="008C45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                                                                Е.М.Инкин</w:t>
      </w:r>
    </w:p>
    <w:p w:rsidR="0043702D" w:rsidRPr="00961197" w:rsidRDefault="0043702D" w:rsidP="006F1B2C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43702D" w:rsidRPr="00961197" w:rsidSect="00FE4592"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02D" w:rsidRDefault="0043702D" w:rsidP="00C56D8B">
      <w:pPr>
        <w:spacing w:after="0" w:line="240" w:lineRule="auto"/>
      </w:pPr>
      <w:r>
        <w:separator/>
      </w:r>
    </w:p>
  </w:endnote>
  <w:endnote w:type="continuationSeparator" w:id="0">
    <w:p w:rsidR="0043702D" w:rsidRDefault="0043702D" w:rsidP="00C5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2D" w:rsidRDefault="0043702D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43702D" w:rsidRDefault="004370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02D" w:rsidRDefault="0043702D" w:rsidP="00C56D8B">
      <w:pPr>
        <w:spacing w:after="0" w:line="240" w:lineRule="auto"/>
      </w:pPr>
      <w:r>
        <w:separator/>
      </w:r>
    </w:p>
  </w:footnote>
  <w:footnote w:type="continuationSeparator" w:id="0">
    <w:p w:rsidR="0043702D" w:rsidRDefault="0043702D" w:rsidP="00C5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2E4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B0C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1E7F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9AEC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F46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5B49E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A9E75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A9EEB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89E0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B4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197F00"/>
    <w:multiLevelType w:val="hybridMultilevel"/>
    <w:tmpl w:val="6FCE93C6"/>
    <w:lvl w:ilvl="0" w:tplc="A8C63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7E0909"/>
    <w:multiLevelType w:val="hybridMultilevel"/>
    <w:tmpl w:val="4C06DA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B430E4"/>
    <w:multiLevelType w:val="hybridMultilevel"/>
    <w:tmpl w:val="A3685554"/>
    <w:lvl w:ilvl="0" w:tplc="9F0E47F0">
      <w:start w:val="1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74A83"/>
    <w:multiLevelType w:val="hybridMultilevel"/>
    <w:tmpl w:val="9766D196"/>
    <w:lvl w:ilvl="0" w:tplc="9F0E47F0">
      <w:start w:val="1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B907E6"/>
    <w:multiLevelType w:val="hybridMultilevel"/>
    <w:tmpl w:val="4C06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DF3A71"/>
    <w:multiLevelType w:val="multilevel"/>
    <w:tmpl w:val="6792D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1925469A"/>
    <w:multiLevelType w:val="multilevel"/>
    <w:tmpl w:val="78888D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24964562"/>
    <w:multiLevelType w:val="hybridMultilevel"/>
    <w:tmpl w:val="19703920"/>
    <w:lvl w:ilvl="0" w:tplc="3528CCC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13F67"/>
    <w:multiLevelType w:val="hybridMultilevel"/>
    <w:tmpl w:val="49FEE996"/>
    <w:lvl w:ilvl="0" w:tplc="3528CCC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05A9A"/>
    <w:multiLevelType w:val="hybridMultilevel"/>
    <w:tmpl w:val="B0368E70"/>
    <w:lvl w:ilvl="0" w:tplc="30D6DFF0">
      <w:start w:val="35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EEF4E1A"/>
    <w:multiLevelType w:val="hybridMultilevel"/>
    <w:tmpl w:val="DEA60B2E"/>
    <w:lvl w:ilvl="0" w:tplc="3528CCC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B5152"/>
    <w:multiLevelType w:val="hybridMultilevel"/>
    <w:tmpl w:val="62B2A924"/>
    <w:lvl w:ilvl="0" w:tplc="23DADA1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4B707F8"/>
    <w:multiLevelType w:val="multilevel"/>
    <w:tmpl w:val="E842B8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C554D76"/>
    <w:multiLevelType w:val="hybridMultilevel"/>
    <w:tmpl w:val="C1B82F1A"/>
    <w:lvl w:ilvl="0" w:tplc="EFD4307E">
      <w:start w:val="1"/>
      <w:numFmt w:val="russianLower"/>
      <w:lvlText w:val="%1)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822038B"/>
    <w:multiLevelType w:val="hybridMultilevel"/>
    <w:tmpl w:val="0F404B2E"/>
    <w:lvl w:ilvl="0" w:tplc="A156F4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9F0E47F0">
      <w:start w:val="1"/>
      <w:numFmt w:val="decimal"/>
      <w:lvlText w:val="%2."/>
      <w:lvlJc w:val="left"/>
      <w:pPr>
        <w:ind w:left="2007" w:hanging="36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E611852"/>
    <w:multiLevelType w:val="hybridMultilevel"/>
    <w:tmpl w:val="498863CA"/>
    <w:lvl w:ilvl="0" w:tplc="9F0E47F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56536C72"/>
    <w:multiLevelType w:val="hybridMultilevel"/>
    <w:tmpl w:val="322C5244"/>
    <w:lvl w:ilvl="0" w:tplc="9F0E47F0">
      <w:start w:val="1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817C4"/>
    <w:multiLevelType w:val="hybridMultilevel"/>
    <w:tmpl w:val="EB8AA12C"/>
    <w:lvl w:ilvl="0" w:tplc="9F0E47F0">
      <w:start w:val="1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A7532"/>
    <w:multiLevelType w:val="multilevel"/>
    <w:tmpl w:val="9E546C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65040605"/>
    <w:multiLevelType w:val="hybridMultilevel"/>
    <w:tmpl w:val="B61026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04879"/>
    <w:multiLevelType w:val="hybridMultilevel"/>
    <w:tmpl w:val="1DBAAA50"/>
    <w:lvl w:ilvl="0" w:tplc="3AB8099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9"/>
  </w:num>
  <w:num w:numId="4">
    <w:abstractNumId w:val="10"/>
  </w:num>
  <w:num w:numId="5">
    <w:abstractNumId w:val="15"/>
  </w:num>
  <w:num w:numId="6">
    <w:abstractNumId w:val="22"/>
  </w:num>
  <w:num w:numId="7">
    <w:abstractNumId w:val="16"/>
  </w:num>
  <w:num w:numId="8">
    <w:abstractNumId w:val="30"/>
  </w:num>
  <w:num w:numId="9">
    <w:abstractNumId w:val="24"/>
  </w:num>
  <w:num w:numId="10">
    <w:abstractNumId w:val="23"/>
  </w:num>
  <w:num w:numId="11">
    <w:abstractNumId w:val="18"/>
  </w:num>
  <w:num w:numId="12">
    <w:abstractNumId w:val="20"/>
  </w:num>
  <w:num w:numId="13">
    <w:abstractNumId w:val="17"/>
  </w:num>
  <w:num w:numId="14">
    <w:abstractNumId w:val="13"/>
  </w:num>
  <w:num w:numId="15">
    <w:abstractNumId w:val="26"/>
  </w:num>
  <w:num w:numId="16">
    <w:abstractNumId w:val="21"/>
  </w:num>
  <w:num w:numId="17">
    <w:abstractNumId w:val="12"/>
  </w:num>
  <w:num w:numId="18">
    <w:abstractNumId w:val="27"/>
  </w:num>
  <w:num w:numId="19">
    <w:abstractNumId w:val="25"/>
  </w:num>
  <w:num w:numId="20">
    <w:abstractNumId w:val="1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D92"/>
    <w:rsid w:val="00003B12"/>
    <w:rsid w:val="00025AF3"/>
    <w:rsid w:val="00031CF1"/>
    <w:rsid w:val="00037024"/>
    <w:rsid w:val="00042119"/>
    <w:rsid w:val="00064AF0"/>
    <w:rsid w:val="000862D3"/>
    <w:rsid w:val="00097DAB"/>
    <w:rsid w:val="000A3479"/>
    <w:rsid w:val="000E683C"/>
    <w:rsid w:val="00104002"/>
    <w:rsid w:val="00123BE9"/>
    <w:rsid w:val="00126E11"/>
    <w:rsid w:val="00131178"/>
    <w:rsid w:val="0015382C"/>
    <w:rsid w:val="00162AEC"/>
    <w:rsid w:val="0016361C"/>
    <w:rsid w:val="00173FB1"/>
    <w:rsid w:val="0017523B"/>
    <w:rsid w:val="00180E76"/>
    <w:rsid w:val="001857FC"/>
    <w:rsid w:val="0018759B"/>
    <w:rsid w:val="001978A6"/>
    <w:rsid w:val="001C26D9"/>
    <w:rsid w:val="001C606E"/>
    <w:rsid w:val="001D2D38"/>
    <w:rsid w:val="001D6A04"/>
    <w:rsid w:val="001E34F1"/>
    <w:rsid w:val="001E79FB"/>
    <w:rsid w:val="001F37AE"/>
    <w:rsid w:val="001F74A6"/>
    <w:rsid w:val="00200A6F"/>
    <w:rsid w:val="002034A5"/>
    <w:rsid w:val="002038F4"/>
    <w:rsid w:val="00207E1C"/>
    <w:rsid w:val="0021131C"/>
    <w:rsid w:val="00212E0D"/>
    <w:rsid w:val="002207DD"/>
    <w:rsid w:val="00224656"/>
    <w:rsid w:val="00231A0B"/>
    <w:rsid w:val="00246AA3"/>
    <w:rsid w:val="00260B34"/>
    <w:rsid w:val="00262957"/>
    <w:rsid w:val="00263C84"/>
    <w:rsid w:val="00266EB8"/>
    <w:rsid w:val="0026709D"/>
    <w:rsid w:val="002A6471"/>
    <w:rsid w:val="002B6B6A"/>
    <w:rsid w:val="002C5986"/>
    <w:rsid w:val="002D065C"/>
    <w:rsid w:val="00312AAA"/>
    <w:rsid w:val="003149BE"/>
    <w:rsid w:val="00324854"/>
    <w:rsid w:val="00340535"/>
    <w:rsid w:val="00350A66"/>
    <w:rsid w:val="00350D8B"/>
    <w:rsid w:val="00357563"/>
    <w:rsid w:val="003628EA"/>
    <w:rsid w:val="00374807"/>
    <w:rsid w:val="00377D60"/>
    <w:rsid w:val="00387A0B"/>
    <w:rsid w:val="003A2B7F"/>
    <w:rsid w:val="003A2C35"/>
    <w:rsid w:val="003B2BCB"/>
    <w:rsid w:val="003B47EB"/>
    <w:rsid w:val="003E4874"/>
    <w:rsid w:val="003E65C8"/>
    <w:rsid w:val="00401A9D"/>
    <w:rsid w:val="0040538C"/>
    <w:rsid w:val="00406619"/>
    <w:rsid w:val="00410DC9"/>
    <w:rsid w:val="00412C48"/>
    <w:rsid w:val="00413BD7"/>
    <w:rsid w:val="00427C16"/>
    <w:rsid w:val="0043702D"/>
    <w:rsid w:val="00440AAB"/>
    <w:rsid w:val="004424A6"/>
    <w:rsid w:val="004451BD"/>
    <w:rsid w:val="004548A4"/>
    <w:rsid w:val="0046047B"/>
    <w:rsid w:val="004731DC"/>
    <w:rsid w:val="00491CDF"/>
    <w:rsid w:val="004A2C6E"/>
    <w:rsid w:val="004B1063"/>
    <w:rsid w:val="004B20BC"/>
    <w:rsid w:val="00503612"/>
    <w:rsid w:val="00510A22"/>
    <w:rsid w:val="00515504"/>
    <w:rsid w:val="0053087A"/>
    <w:rsid w:val="0055522D"/>
    <w:rsid w:val="00563303"/>
    <w:rsid w:val="00564636"/>
    <w:rsid w:val="0059418E"/>
    <w:rsid w:val="005A07BA"/>
    <w:rsid w:val="005A4A67"/>
    <w:rsid w:val="005A704E"/>
    <w:rsid w:val="005B06F8"/>
    <w:rsid w:val="005B265A"/>
    <w:rsid w:val="005C022F"/>
    <w:rsid w:val="005C3113"/>
    <w:rsid w:val="005C41F0"/>
    <w:rsid w:val="005C6533"/>
    <w:rsid w:val="005C7C2E"/>
    <w:rsid w:val="005E4D11"/>
    <w:rsid w:val="005F2BFE"/>
    <w:rsid w:val="005F6FA1"/>
    <w:rsid w:val="005F77EE"/>
    <w:rsid w:val="006003F1"/>
    <w:rsid w:val="00601456"/>
    <w:rsid w:val="00601B81"/>
    <w:rsid w:val="006055EE"/>
    <w:rsid w:val="006057F0"/>
    <w:rsid w:val="00621D1D"/>
    <w:rsid w:val="00623D3B"/>
    <w:rsid w:val="00625263"/>
    <w:rsid w:val="0063747C"/>
    <w:rsid w:val="00641CE8"/>
    <w:rsid w:val="0064342C"/>
    <w:rsid w:val="006616F7"/>
    <w:rsid w:val="00677049"/>
    <w:rsid w:val="00684118"/>
    <w:rsid w:val="0068560D"/>
    <w:rsid w:val="006C5E5B"/>
    <w:rsid w:val="006F1B2C"/>
    <w:rsid w:val="006F5C86"/>
    <w:rsid w:val="0070415D"/>
    <w:rsid w:val="00713BF8"/>
    <w:rsid w:val="00727368"/>
    <w:rsid w:val="0073495D"/>
    <w:rsid w:val="00745941"/>
    <w:rsid w:val="007524E9"/>
    <w:rsid w:val="00764E64"/>
    <w:rsid w:val="00772100"/>
    <w:rsid w:val="00796FDC"/>
    <w:rsid w:val="007A7977"/>
    <w:rsid w:val="007B795A"/>
    <w:rsid w:val="007C1731"/>
    <w:rsid w:val="007C531E"/>
    <w:rsid w:val="007D04F5"/>
    <w:rsid w:val="007E2072"/>
    <w:rsid w:val="007E65B5"/>
    <w:rsid w:val="007F3EBD"/>
    <w:rsid w:val="00823E35"/>
    <w:rsid w:val="00843EE6"/>
    <w:rsid w:val="00844CB4"/>
    <w:rsid w:val="008531E4"/>
    <w:rsid w:val="008622F8"/>
    <w:rsid w:val="00863D36"/>
    <w:rsid w:val="00865B9F"/>
    <w:rsid w:val="00873DDD"/>
    <w:rsid w:val="00882CD7"/>
    <w:rsid w:val="00883F8D"/>
    <w:rsid w:val="008A7C7B"/>
    <w:rsid w:val="008B3664"/>
    <w:rsid w:val="008B48BE"/>
    <w:rsid w:val="008B5CC6"/>
    <w:rsid w:val="008C457E"/>
    <w:rsid w:val="008C7535"/>
    <w:rsid w:val="008D3782"/>
    <w:rsid w:val="008D4B24"/>
    <w:rsid w:val="008D6337"/>
    <w:rsid w:val="008D63F4"/>
    <w:rsid w:val="008E3EDC"/>
    <w:rsid w:val="008E7A7A"/>
    <w:rsid w:val="009328EF"/>
    <w:rsid w:val="00932B89"/>
    <w:rsid w:val="00950199"/>
    <w:rsid w:val="00953BE1"/>
    <w:rsid w:val="00961197"/>
    <w:rsid w:val="00970D61"/>
    <w:rsid w:val="00984DF3"/>
    <w:rsid w:val="00986A3B"/>
    <w:rsid w:val="00986D62"/>
    <w:rsid w:val="009903C9"/>
    <w:rsid w:val="009940C3"/>
    <w:rsid w:val="0099629F"/>
    <w:rsid w:val="009B4CA6"/>
    <w:rsid w:val="009D0AD6"/>
    <w:rsid w:val="009E651B"/>
    <w:rsid w:val="00A0074B"/>
    <w:rsid w:val="00A1285D"/>
    <w:rsid w:val="00A66C21"/>
    <w:rsid w:val="00A67658"/>
    <w:rsid w:val="00A73C10"/>
    <w:rsid w:val="00AA5804"/>
    <w:rsid w:val="00AB0ED4"/>
    <w:rsid w:val="00AB3165"/>
    <w:rsid w:val="00AD40A7"/>
    <w:rsid w:val="00AE272C"/>
    <w:rsid w:val="00AE38E1"/>
    <w:rsid w:val="00AE40B8"/>
    <w:rsid w:val="00AE4558"/>
    <w:rsid w:val="00AF748F"/>
    <w:rsid w:val="00B11827"/>
    <w:rsid w:val="00B25A69"/>
    <w:rsid w:val="00B262DE"/>
    <w:rsid w:val="00B65090"/>
    <w:rsid w:val="00B73D53"/>
    <w:rsid w:val="00B823D2"/>
    <w:rsid w:val="00B9205C"/>
    <w:rsid w:val="00BB0AFC"/>
    <w:rsid w:val="00BB6AC6"/>
    <w:rsid w:val="00BE61BA"/>
    <w:rsid w:val="00BF69B1"/>
    <w:rsid w:val="00BF739C"/>
    <w:rsid w:val="00C00253"/>
    <w:rsid w:val="00C0604A"/>
    <w:rsid w:val="00C158BA"/>
    <w:rsid w:val="00C23A50"/>
    <w:rsid w:val="00C32553"/>
    <w:rsid w:val="00C37490"/>
    <w:rsid w:val="00C40575"/>
    <w:rsid w:val="00C5072F"/>
    <w:rsid w:val="00C50777"/>
    <w:rsid w:val="00C56D8B"/>
    <w:rsid w:val="00C96233"/>
    <w:rsid w:val="00CA1DED"/>
    <w:rsid w:val="00CB18CB"/>
    <w:rsid w:val="00CC02AB"/>
    <w:rsid w:val="00CC3150"/>
    <w:rsid w:val="00CD158D"/>
    <w:rsid w:val="00CE53AC"/>
    <w:rsid w:val="00CF21EE"/>
    <w:rsid w:val="00CF2A2E"/>
    <w:rsid w:val="00D15DFA"/>
    <w:rsid w:val="00D44E24"/>
    <w:rsid w:val="00D50B0B"/>
    <w:rsid w:val="00D653DB"/>
    <w:rsid w:val="00D706BC"/>
    <w:rsid w:val="00D74D66"/>
    <w:rsid w:val="00D7654F"/>
    <w:rsid w:val="00DC07F2"/>
    <w:rsid w:val="00DC4D92"/>
    <w:rsid w:val="00DC7D1B"/>
    <w:rsid w:val="00DD5926"/>
    <w:rsid w:val="00DE3660"/>
    <w:rsid w:val="00E00A1B"/>
    <w:rsid w:val="00E04A35"/>
    <w:rsid w:val="00E07D1C"/>
    <w:rsid w:val="00E23301"/>
    <w:rsid w:val="00E33134"/>
    <w:rsid w:val="00E36066"/>
    <w:rsid w:val="00E360DB"/>
    <w:rsid w:val="00E41AA4"/>
    <w:rsid w:val="00E51798"/>
    <w:rsid w:val="00E54606"/>
    <w:rsid w:val="00E62A93"/>
    <w:rsid w:val="00E91F93"/>
    <w:rsid w:val="00E97E05"/>
    <w:rsid w:val="00EA21CE"/>
    <w:rsid w:val="00EA28C8"/>
    <w:rsid w:val="00EA4B74"/>
    <w:rsid w:val="00EB18F7"/>
    <w:rsid w:val="00EC49BB"/>
    <w:rsid w:val="00ED5BDD"/>
    <w:rsid w:val="00EF30FE"/>
    <w:rsid w:val="00F10A80"/>
    <w:rsid w:val="00F162B6"/>
    <w:rsid w:val="00F24860"/>
    <w:rsid w:val="00F26B98"/>
    <w:rsid w:val="00F34687"/>
    <w:rsid w:val="00F67B7C"/>
    <w:rsid w:val="00F76EA9"/>
    <w:rsid w:val="00F96948"/>
    <w:rsid w:val="00FA5734"/>
    <w:rsid w:val="00FA78AD"/>
    <w:rsid w:val="00FC757B"/>
    <w:rsid w:val="00FE4592"/>
    <w:rsid w:val="00FF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92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3BF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3BF8"/>
    <w:rPr>
      <w:rFonts w:ascii="Cambria" w:hAnsi="Cambria" w:cs="Cambria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DC4D92"/>
    <w:pPr>
      <w:ind w:left="720"/>
    </w:pPr>
  </w:style>
  <w:style w:type="paragraph" w:customStyle="1" w:styleId="ConsPlusNormal">
    <w:name w:val="ConsPlusNormal"/>
    <w:uiPriority w:val="99"/>
    <w:rsid w:val="00DC4D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C4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4D92"/>
  </w:style>
  <w:style w:type="paragraph" w:styleId="Footer">
    <w:name w:val="footer"/>
    <w:basedOn w:val="Normal"/>
    <w:link w:val="FooterChar"/>
    <w:uiPriority w:val="99"/>
    <w:rsid w:val="00DC4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4D92"/>
  </w:style>
  <w:style w:type="paragraph" w:customStyle="1" w:styleId="ConsPlusNonformat">
    <w:name w:val="ConsPlusNonformat"/>
    <w:uiPriority w:val="99"/>
    <w:rsid w:val="00DC4D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C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4D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C4D9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naeee">
    <w:name w:val="Iinaeee"/>
    <w:basedOn w:val="Heading3"/>
    <w:next w:val="Normal"/>
    <w:uiPriority w:val="99"/>
    <w:rsid w:val="00713BF8"/>
    <w:pPr>
      <w:suppressAutoHyphens/>
      <w:spacing w:before="0" w:after="120" w:line="240" w:lineRule="auto"/>
      <w:jc w:val="center"/>
      <w:outlineLvl w:val="9"/>
    </w:pPr>
    <w:rPr>
      <w:rFonts w:ascii="Arial" w:hAnsi="Arial" w:cs="Arial"/>
      <w:b w:val="0"/>
      <w:bCs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0.wmf"/><Relationship Id="rId21" Type="http://schemas.openxmlformats.org/officeDocument/2006/relationships/image" Target="media/image15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5.wmf"/><Relationship Id="rId366" Type="http://schemas.openxmlformats.org/officeDocument/2006/relationships/image" Target="media/image355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59.wmf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6.wmf"/><Relationship Id="rId377" Type="http://schemas.openxmlformats.org/officeDocument/2006/relationships/image" Target="media/image366.wmf"/><Relationship Id="rId5" Type="http://schemas.openxmlformats.org/officeDocument/2006/relationships/footnotes" Target="footnotes.xml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402" Type="http://schemas.openxmlformats.org/officeDocument/2006/relationships/image" Target="media/image391.wmf"/><Relationship Id="rId258" Type="http://schemas.openxmlformats.org/officeDocument/2006/relationships/image" Target="media/image249.wmf"/><Relationship Id="rId279" Type="http://schemas.openxmlformats.org/officeDocument/2006/relationships/image" Target="media/image270.wmf"/><Relationship Id="rId22" Type="http://schemas.openxmlformats.org/officeDocument/2006/relationships/image" Target="media/image16.wmf"/><Relationship Id="rId43" Type="http://schemas.openxmlformats.org/officeDocument/2006/relationships/hyperlink" Target="consultantplus://offline/ref=57DD46F769737B5517AAD7EC04F63615CCF90C86386C32E70BDE89099E89C2FADC06349F382FD521T073L" TargetMode="External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25" Type="http://schemas.openxmlformats.org/officeDocument/2006/relationships/image" Target="media/image316.wmf"/><Relationship Id="rId346" Type="http://schemas.openxmlformats.org/officeDocument/2006/relationships/image" Target="media/image337.wmf"/><Relationship Id="rId367" Type="http://schemas.openxmlformats.org/officeDocument/2006/relationships/image" Target="media/image356.wmf"/><Relationship Id="rId388" Type="http://schemas.openxmlformats.org/officeDocument/2006/relationships/image" Target="media/image377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413" Type="http://schemas.openxmlformats.org/officeDocument/2006/relationships/image" Target="media/image398.wmf"/><Relationship Id="rId248" Type="http://schemas.openxmlformats.org/officeDocument/2006/relationships/image" Target="media/image240.wmf"/><Relationship Id="rId269" Type="http://schemas.openxmlformats.org/officeDocument/2006/relationships/image" Target="media/image260.wmf"/><Relationship Id="rId12" Type="http://schemas.openxmlformats.org/officeDocument/2006/relationships/image" Target="media/image6.png"/><Relationship Id="rId33" Type="http://schemas.openxmlformats.org/officeDocument/2006/relationships/image" Target="media/image27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1.wmf"/><Relationship Id="rId315" Type="http://schemas.openxmlformats.org/officeDocument/2006/relationships/image" Target="media/image306.wmf"/><Relationship Id="rId336" Type="http://schemas.openxmlformats.org/officeDocument/2006/relationships/image" Target="media/image327.wmf"/><Relationship Id="rId357" Type="http://schemas.openxmlformats.org/officeDocument/2006/relationships/image" Target="media/image347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67.wmf"/><Relationship Id="rId399" Type="http://schemas.openxmlformats.org/officeDocument/2006/relationships/image" Target="media/image388.wmf"/><Relationship Id="rId403" Type="http://schemas.openxmlformats.org/officeDocument/2006/relationships/image" Target="media/image392.wmf"/><Relationship Id="rId6" Type="http://schemas.openxmlformats.org/officeDocument/2006/relationships/endnotes" Target="endnotes.xml"/><Relationship Id="rId238" Type="http://schemas.openxmlformats.org/officeDocument/2006/relationships/image" Target="media/image230.wmf"/><Relationship Id="rId259" Type="http://schemas.openxmlformats.org/officeDocument/2006/relationships/image" Target="media/image250.wmf"/><Relationship Id="rId23" Type="http://schemas.openxmlformats.org/officeDocument/2006/relationships/image" Target="media/image17.wmf"/><Relationship Id="rId119" Type="http://schemas.openxmlformats.org/officeDocument/2006/relationships/image" Target="media/image111.wmf"/><Relationship Id="rId270" Type="http://schemas.openxmlformats.org/officeDocument/2006/relationships/image" Target="media/image261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26" Type="http://schemas.openxmlformats.org/officeDocument/2006/relationships/image" Target="media/image317.wmf"/><Relationship Id="rId347" Type="http://schemas.openxmlformats.org/officeDocument/2006/relationships/image" Target="media/image338.wmf"/><Relationship Id="rId44" Type="http://schemas.openxmlformats.org/officeDocument/2006/relationships/hyperlink" Target="consultantplus://offline/ref=57DD46F769737B5517AAD7EC04F63615CCF90C86386C32E70BDE89099E89C2FADC06349F382FD629T071L" TargetMode="External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57.wmf"/><Relationship Id="rId389" Type="http://schemas.openxmlformats.org/officeDocument/2006/relationships/image" Target="media/image378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414" Type="http://schemas.openxmlformats.org/officeDocument/2006/relationships/image" Target="media/image399.wmf"/><Relationship Id="rId13" Type="http://schemas.openxmlformats.org/officeDocument/2006/relationships/image" Target="media/image7.png"/><Relationship Id="rId109" Type="http://schemas.openxmlformats.org/officeDocument/2006/relationships/image" Target="media/image101.wmf"/><Relationship Id="rId260" Type="http://schemas.openxmlformats.org/officeDocument/2006/relationships/image" Target="media/image251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8.wmf"/><Relationship Id="rId34" Type="http://schemas.openxmlformats.org/officeDocument/2006/relationships/image" Target="media/image28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48.wmf"/><Relationship Id="rId379" Type="http://schemas.openxmlformats.org/officeDocument/2006/relationships/image" Target="media/image368.wmf"/><Relationship Id="rId7" Type="http://schemas.openxmlformats.org/officeDocument/2006/relationships/image" Target="media/image1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79.wmf"/><Relationship Id="rId404" Type="http://schemas.openxmlformats.org/officeDocument/2006/relationships/hyperlink" Target="consultantplus://offline/ref=0514508357E9DA2C3E0288070C6ADE1F1C7AD5C9BC7E92F27A5E09A179A736FB7645FF6802A2883FP1v7R" TargetMode="External"/><Relationship Id="rId250" Type="http://schemas.openxmlformats.org/officeDocument/2006/relationships/image" Target="media/image242.wmf"/><Relationship Id="rId271" Type="http://schemas.openxmlformats.org/officeDocument/2006/relationships/image" Target="media/image262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18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8.wmf"/><Relationship Id="rId348" Type="http://schemas.openxmlformats.org/officeDocument/2006/relationships/image" Target="media/image339.wmf"/><Relationship Id="rId369" Type="http://schemas.openxmlformats.org/officeDocument/2006/relationships/image" Target="media/image358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69.wmf"/><Relationship Id="rId415" Type="http://schemas.openxmlformats.org/officeDocument/2006/relationships/image" Target="media/image400.wmf"/><Relationship Id="rId240" Type="http://schemas.openxmlformats.org/officeDocument/2006/relationships/image" Target="media/image232.wmf"/><Relationship Id="rId261" Type="http://schemas.openxmlformats.org/officeDocument/2006/relationships/image" Target="media/image252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image" Target="media/image329.wmf"/><Relationship Id="rId359" Type="http://schemas.openxmlformats.org/officeDocument/2006/relationships/image" Target="media/image349.wmf"/><Relationship Id="rId8" Type="http://schemas.openxmlformats.org/officeDocument/2006/relationships/image" Target="media/image2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59.wmf"/><Relationship Id="rId391" Type="http://schemas.openxmlformats.org/officeDocument/2006/relationships/image" Target="media/image380.wmf"/><Relationship Id="rId405" Type="http://schemas.openxmlformats.org/officeDocument/2006/relationships/image" Target="media/image393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9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3.wmf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40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0.wmf"/><Relationship Id="rId381" Type="http://schemas.openxmlformats.org/officeDocument/2006/relationships/image" Target="media/image370.wmf"/><Relationship Id="rId416" Type="http://schemas.openxmlformats.org/officeDocument/2006/relationships/image" Target="media/image401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49.wmf"/><Relationship Id="rId262" Type="http://schemas.openxmlformats.org/officeDocument/2006/relationships/image" Target="media/image253.wmf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30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1.wmf"/><Relationship Id="rId371" Type="http://schemas.openxmlformats.org/officeDocument/2006/relationships/image" Target="media/image360.wmf"/><Relationship Id="rId406" Type="http://schemas.openxmlformats.org/officeDocument/2006/relationships/image" Target="media/image394.wmf"/><Relationship Id="rId9" Type="http://schemas.openxmlformats.org/officeDocument/2006/relationships/image" Target="media/image3.wmf"/><Relationship Id="rId210" Type="http://schemas.openxmlformats.org/officeDocument/2006/relationships/image" Target="media/image202.wmf"/><Relationship Id="rId392" Type="http://schemas.openxmlformats.org/officeDocument/2006/relationships/image" Target="media/image381.wmf"/><Relationship Id="rId26" Type="http://schemas.openxmlformats.org/officeDocument/2006/relationships/image" Target="media/image20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4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20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1.wmf"/><Relationship Id="rId361" Type="http://schemas.openxmlformats.org/officeDocument/2006/relationships/image" Target="media/image351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1.wmf"/><Relationship Id="rId417" Type="http://schemas.openxmlformats.org/officeDocument/2006/relationships/hyperlink" Target="consultantplus://offline/ref=096814B957BF804EDFB9810F5E17E72A2D2AEE7436C6740CD574FC9EE0174493D7B07F840C41B3C3zFR4I" TargetMode="External"/><Relationship Id="rId16" Type="http://schemas.openxmlformats.org/officeDocument/2006/relationships/image" Target="media/image10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4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37" Type="http://schemas.openxmlformats.org/officeDocument/2006/relationships/image" Target="media/image31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1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2.wmf"/><Relationship Id="rId372" Type="http://schemas.openxmlformats.org/officeDocument/2006/relationships/image" Target="media/image361.wmf"/><Relationship Id="rId393" Type="http://schemas.openxmlformats.org/officeDocument/2006/relationships/image" Target="media/image382.wmf"/><Relationship Id="rId407" Type="http://schemas.openxmlformats.org/officeDocument/2006/relationships/image" Target="media/image395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27" Type="http://schemas.openxmlformats.org/officeDocument/2006/relationships/image" Target="media/image21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1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2.wmf"/><Relationship Id="rId362" Type="http://schemas.openxmlformats.org/officeDocument/2006/relationships/image" Target="media/image352.wmf"/><Relationship Id="rId383" Type="http://schemas.openxmlformats.org/officeDocument/2006/relationships/image" Target="media/image372.wmf"/><Relationship Id="rId418" Type="http://schemas.openxmlformats.org/officeDocument/2006/relationships/footer" Target="footer1.xml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5.wmf"/><Relationship Id="rId285" Type="http://schemas.openxmlformats.org/officeDocument/2006/relationships/image" Target="media/image276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1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2.wmf"/><Relationship Id="rId352" Type="http://schemas.openxmlformats.org/officeDocument/2006/relationships/image" Target="media/image343.wmf"/><Relationship Id="rId373" Type="http://schemas.openxmlformats.org/officeDocument/2006/relationships/image" Target="media/image362.wmf"/><Relationship Id="rId394" Type="http://schemas.openxmlformats.org/officeDocument/2006/relationships/image" Target="media/image383.wmf"/><Relationship Id="rId408" Type="http://schemas.openxmlformats.org/officeDocument/2006/relationships/image" Target="media/image396.wmf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2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2.wmf"/><Relationship Id="rId342" Type="http://schemas.openxmlformats.org/officeDocument/2006/relationships/image" Target="media/image333.wmf"/><Relationship Id="rId363" Type="http://schemas.openxmlformats.org/officeDocument/2006/relationships/hyperlink" Target="consultantplus://offline/ref=096814B957BF804EDFB9810F5E17E72A2D2AED7F32C5740CD574FC9EE0174493D7B07F840C41B1CAzFRBI" TargetMode="External"/><Relationship Id="rId384" Type="http://schemas.openxmlformats.org/officeDocument/2006/relationships/image" Target="media/image373.wmf"/><Relationship Id="rId419" Type="http://schemas.openxmlformats.org/officeDocument/2006/relationships/fontTable" Target="fontTable.xml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6.wmf"/><Relationship Id="rId286" Type="http://schemas.openxmlformats.org/officeDocument/2006/relationships/image" Target="media/image277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2.wmf"/><Relationship Id="rId332" Type="http://schemas.openxmlformats.org/officeDocument/2006/relationships/image" Target="media/image323.wmf"/><Relationship Id="rId353" Type="http://schemas.openxmlformats.org/officeDocument/2006/relationships/image" Target="media/image344.wmf"/><Relationship Id="rId374" Type="http://schemas.openxmlformats.org/officeDocument/2006/relationships/image" Target="media/image363.wmf"/><Relationship Id="rId395" Type="http://schemas.openxmlformats.org/officeDocument/2006/relationships/image" Target="media/image384.wmf"/><Relationship Id="rId409" Type="http://schemas.openxmlformats.org/officeDocument/2006/relationships/image" Target="media/image397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hyperlink" Target="consultantplus://offline/ref=096814B957BF804EDFB9810F5E17E72A2429ED7E33CF2906DD2DF09CE7181B84D0F973850C41B0zCR6I" TargetMode="External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4.wmf"/><Relationship Id="rId364" Type="http://schemas.openxmlformats.org/officeDocument/2006/relationships/image" Target="media/image353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4.wmf"/><Relationship Id="rId19" Type="http://schemas.openxmlformats.org/officeDocument/2006/relationships/image" Target="media/image13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7.wmf"/><Relationship Id="rId287" Type="http://schemas.openxmlformats.org/officeDocument/2006/relationships/image" Target="media/image278.wmf"/><Relationship Id="rId410" Type="http://schemas.openxmlformats.org/officeDocument/2006/relationships/hyperlink" Target="consultantplus://offline/ref=096814B957BF804EDFB9810F5E17E72A2D2AEE7436C6740CD574FC9EE0174493D7B07F840C41B3C3zFR4I" TargetMode="External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3.wmf"/><Relationship Id="rId333" Type="http://schemas.openxmlformats.org/officeDocument/2006/relationships/image" Target="media/image324.wmf"/><Relationship Id="rId354" Type="http://schemas.openxmlformats.org/officeDocument/2006/relationships/hyperlink" Target="consultantplus://offline/ref=096814B957BF804EDFB9810F5E17E72A2D2AE27E30C6740CD574FC9EE0z1R7I" TargetMode="Externa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4.wmf"/><Relationship Id="rId396" Type="http://schemas.openxmlformats.org/officeDocument/2006/relationships/image" Target="media/image385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7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400" Type="http://schemas.openxmlformats.org/officeDocument/2006/relationships/image" Target="media/image389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5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4.wmf"/><Relationship Id="rId386" Type="http://schemas.openxmlformats.org/officeDocument/2006/relationships/image" Target="media/image375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8.wmf"/><Relationship Id="rId288" Type="http://schemas.openxmlformats.org/officeDocument/2006/relationships/image" Target="media/image279.wmf"/><Relationship Id="rId411" Type="http://schemas.openxmlformats.org/officeDocument/2006/relationships/hyperlink" Target="consultantplus://offline/ref=096814B957BF804EDFB9810F5E17E72A2D2AEE7436C6740CD574FC9EE0174493D7B07F840C41B3C3zFR4I" TargetMode="External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4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5.wmf"/><Relationship Id="rId355" Type="http://schemas.openxmlformats.org/officeDocument/2006/relationships/image" Target="media/image345.wmf"/><Relationship Id="rId376" Type="http://schemas.openxmlformats.org/officeDocument/2006/relationships/image" Target="media/image365.wmf"/><Relationship Id="rId397" Type="http://schemas.openxmlformats.org/officeDocument/2006/relationships/image" Target="media/image386.wmf"/><Relationship Id="rId4" Type="http://schemas.openxmlformats.org/officeDocument/2006/relationships/webSettings" Target="web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8.wmf"/><Relationship Id="rId278" Type="http://schemas.openxmlformats.org/officeDocument/2006/relationships/image" Target="media/image269.wmf"/><Relationship Id="rId401" Type="http://schemas.openxmlformats.org/officeDocument/2006/relationships/image" Target="media/image390.wmf"/><Relationship Id="rId303" Type="http://schemas.openxmlformats.org/officeDocument/2006/relationships/image" Target="media/image294.wmf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6.wmf"/><Relationship Id="rId387" Type="http://schemas.openxmlformats.org/officeDocument/2006/relationships/image" Target="media/image376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hyperlink" Target="consultantplus://offline/ref=096814B957BF804EDFB9810F5E17E72A2D2AEE7436C6740CD574FC9EE0174493D7B07F840C41B3C3zFR4I" TargetMode="External"/><Relationship Id="rId107" Type="http://schemas.openxmlformats.org/officeDocument/2006/relationships/image" Target="media/image99.wmf"/><Relationship Id="rId289" Type="http://schemas.openxmlformats.org/officeDocument/2006/relationships/image" Target="media/image280.wmf"/><Relationship Id="rId11" Type="http://schemas.openxmlformats.org/officeDocument/2006/relationships/image" Target="media/image5.png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5.wmf"/><Relationship Id="rId356" Type="http://schemas.openxmlformats.org/officeDocument/2006/relationships/image" Target="media/image346.wmf"/><Relationship Id="rId398" Type="http://schemas.openxmlformats.org/officeDocument/2006/relationships/image" Target="media/image387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39</Pages>
  <Words>8658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правилах определения нормативных</dc:title>
  <dc:subject/>
  <dc:creator>Надежда</dc:creator>
  <cp:keywords/>
  <dc:description/>
  <cp:lastModifiedBy>User</cp:lastModifiedBy>
  <cp:revision>2</cp:revision>
  <cp:lastPrinted>2015-12-28T05:36:00Z</cp:lastPrinted>
  <dcterms:created xsi:type="dcterms:W3CDTF">2020-12-14T11:56:00Z</dcterms:created>
  <dcterms:modified xsi:type="dcterms:W3CDTF">2020-12-14T11:56:00Z</dcterms:modified>
</cp:coreProperties>
</file>