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76BB7" w:rsidRDefault="00F76BB7" w:rsidP="00F76BB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76BB7" w:rsidRDefault="00F76BB7" w:rsidP="00F76BB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BB7" w:rsidRDefault="00F76BB7" w:rsidP="00F76B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4536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04536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.2020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4536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     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91" w:after="0" w:line="322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Лесновского МО №  </w:t>
      </w:r>
      <w:r w:rsidR="00045360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 от 1</w:t>
      </w:r>
      <w:r w:rsidR="00045360">
        <w:rPr>
          <w:rFonts w:ascii="Times New Roman" w:eastAsia="Times New Roman" w:hAnsi="Times New Roman" w:cs="Times New Roman"/>
          <w:b/>
          <w:sz w:val="28"/>
          <w:szCs w:val="28"/>
        </w:rPr>
        <w:t>8.12.2019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453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 физической культуры и спорта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Лесновско</w:t>
      </w:r>
      <w:r w:rsidR="00045360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="000453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образовании на 2020-2021годы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5"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На основании </w:t>
      </w:r>
      <w:r w:rsidR="00045360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экспертного заключения Правового управления Правительства Саратовской области от 03.06.2020г № 10-09-05/2163 на постановление администрации № 48-п от 18.12.2019года </w:t>
      </w:r>
      <w:r w:rsidR="001C44E4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>«</w:t>
      </w:r>
      <w:r w:rsidR="00045360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045360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>Лесновском</w:t>
      </w:r>
      <w:proofErr w:type="spellEnd"/>
      <w:r w:rsidR="00045360"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 муниципальном образовании на 2020-2021годы»</w:t>
      </w:r>
      <w:r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  <w:t xml:space="preserve">, в соответствии с </w:t>
      </w:r>
      <w:r w:rsidR="00045360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  <w:t xml:space="preserve">п.1 </w:t>
      </w:r>
      <w:r w:rsidR="00045360">
        <w:rPr>
          <w:rFonts w:ascii="Times New Roman" w:eastAsia="Times New Roman" w:hAnsi="Times New Roman" w:cs="Times New Roman"/>
          <w:sz w:val="28"/>
          <w:szCs w:val="28"/>
        </w:rPr>
        <w:t xml:space="preserve"> ст. 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РФ,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Лесновского муниципального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образования, администрация Лесновского муниципального образования</w:t>
      </w:r>
      <w:proofErr w:type="gramEnd"/>
    </w:p>
    <w:p w:rsidR="00F76BB7" w:rsidRPr="001C44E4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44E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Внести изменения в </w:t>
      </w:r>
      <w:r w:rsidR="004B051C">
        <w:rPr>
          <w:rFonts w:ascii="Times New Roman" w:eastAsia="Times New Roman" w:hAnsi="Times New Roman" w:cs="Times New Roman"/>
          <w:spacing w:val="-2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51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Лесновского м</w:t>
      </w:r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униципального образования  от 18.12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.201</w:t>
      </w:r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г. № </w:t>
      </w:r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-п «Об утверждении муниципальной </w:t>
      </w:r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программы «Развитие физической культуры и спорта в </w:t>
      </w:r>
      <w:proofErr w:type="spellStart"/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Лесновском</w:t>
      </w:r>
      <w:proofErr w:type="spellEnd"/>
      <w:r w:rsidR="0004536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муниципальном образовании на 2020-2021 годы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»</w:t>
      </w:r>
      <w:r w:rsidR="004B051C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:</w:t>
      </w:r>
    </w:p>
    <w:p w:rsidR="00C3224C" w:rsidRPr="00A509DC" w:rsidRDefault="00A509DC" w:rsidP="00A509DC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A509DC">
        <w:rPr>
          <w:rFonts w:ascii="Times New Roman CYR" w:eastAsia="Times New Roman CYR" w:hAnsi="Times New Roman CYR" w:cs="Times New Roman CYR"/>
          <w:bCs/>
          <w:sz w:val="28"/>
          <w:szCs w:val="28"/>
        </w:rPr>
        <w:t>1.1.</w:t>
      </w:r>
      <w:r w:rsidR="00C3224C" w:rsidRPr="00A509DC">
        <w:rPr>
          <w:rFonts w:ascii="Times New Roman CYR" w:eastAsia="Times New Roman CYR" w:hAnsi="Times New Roman CYR" w:cs="Times New Roman CYR"/>
          <w:bCs/>
          <w:sz w:val="28"/>
          <w:szCs w:val="28"/>
        </w:rPr>
        <w:t>раздел 6. Оценка социал</w:t>
      </w:r>
      <w:r w:rsidRPr="00A509DC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ьно-экономической эффективности </w:t>
      </w:r>
      <w:r w:rsidR="00C3224C" w:rsidRPr="00A509DC">
        <w:rPr>
          <w:rFonts w:ascii="Times New Roman CYR" w:eastAsia="Times New Roman CYR" w:hAnsi="Times New Roman CYR" w:cs="Times New Roman CYR"/>
          <w:bCs/>
          <w:sz w:val="28"/>
          <w:szCs w:val="28"/>
        </w:rPr>
        <w:t>Программы</w:t>
      </w:r>
    </w:p>
    <w:p w:rsidR="00C3224C" w:rsidRDefault="00C3224C" w:rsidP="00C3224C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C3224C">
        <w:rPr>
          <w:rFonts w:ascii="Times New Roman CYR" w:eastAsia="Times New Roman CYR" w:hAnsi="Times New Roman CYR" w:cs="Times New Roman CYR"/>
          <w:bCs/>
          <w:sz w:val="28"/>
          <w:szCs w:val="28"/>
        </w:rPr>
        <w:t>читать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:  7.</w:t>
      </w:r>
      <w:r w:rsidRPr="00C3224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Pr="00C3224C">
        <w:rPr>
          <w:rFonts w:ascii="Times New Roman CYR" w:eastAsia="Times New Roman CYR" w:hAnsi="Times New Roman CYR" w:cs="Times New Roman CYR"/>
          <w:bCs/>
          <w:sz w:val="28"/>
          <w:szCs w:val="28"/>
        </w:rPr>
        <w:t>Оценка социально-экономической эффективности Программы</w:t>
      </w:r>
      <w:r w:rsidR="00A509DC"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</w:p>
    <w:p w:rsidR="00A509DC" w:rsidRDefault="00A509DC" w:rsidP="00C3224C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A509DC" w:rsidRPr="00A509DC" w:rsidRDefault="00A509DC" w:rsidP="00A509D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8"/>
          <w:szCs w:val="28"/>
        </w:rPr>
      </w:pP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 xml:space="preserve">1.2.Приложение к муниципальной программе «Развитие физической культуры и спорта в </w:t>
      </w:r>
      <w:proofErr w:type="spellStart"/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>Лесновском</w:t>
      </w:r>
      <w:proofErr w:type="spellEnd"/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муниципальном образовании на 2020-2021годы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читать в новой редакции</w:t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</w:t>
      </w:r>
    </w:p>
    <w:p w:rsidR="00A509DC" w:rsidRDefault="00A509DC" w:rsidP="00A509DC">
      <w:pPr>
        <w:pStyle w:val="Standard"/>
        <w:spacing w:line="200" w:lineRule="atLeast"/>
        <w:ind w:firstLine="540"/>
        <w:jc w:val="both"/>
        <w:rPr>
          <w:b/>
          <w:bCs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</w:t>
      </w:r>
      <w:r>
        <w:rPr>
          <w:rFonts w:ascii="Times New Roman CYR" w:hAnsi="Times New Roman CYR" w:cs="Times New Roman CYR"/>
          <w:b/>
          <w:bCs/>
          <w:sz w:val="28"/>
        </w:rPr>
        <w:t>Перечень программных мероприятий</w:t>
      </w:r>
    </w:p>
    <w:p w:rsidR="00A509DC" w:rsidRPr="00633EB6" w:rsidRDefault="00A509DC" w:rsidP="00A509DC">
      <w:pPr>
        <w:pStyle w:val="Standard"/>
        <w:spacing w:line="200" w:lineRule="atLeast"/>
        <w:ind w:firstLine="540"/>
        <w:jc w:val="right"/>
        <w:rPr>
          <w:sz w:val="20"/>
          <w:szCs w:val="20"/>
        </w:rPr>
      </w:pPr>
      <w:r w:rsidRPr="00633EB6">
        <w:rPr>
          <w:sz w:val="20"/>
          <w:szCs w:val="20"/>
        </w:rPr>
        <w:t>(</w:t>
      </w:r>
      <w:proofErr w:type="spellStart"/>
      <w:r w:rsidRPr="00633EB6">
        <w:rPr>
          <w:sz w:val="20"/>
          <w:szCs w:val="20"/>
        </w:rPr>
        <w:t>прогнозно</w:t>
      </w:r>
      <w:proofErr w:type="spellEnd"/>
      <w:r w:rsidRPr="00633EB6">
        <w:rPr>
          <w:sz w:val="20"/>
          <w:szCs w:val="20"/>
        </w:rPr>
        <w:t>)</w:t>
      </w:r>
    </w:p>
    <w:tbl>
      <w:tblPr>
        <w:tblW w:w="9366" w:type="dxa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"/>
        <w:gridCol w:w="30"/>
        <w:gridCol w:w="30"/>
        <w:gridCol w:w="3154"/>
        <w:gridCol w:w="206"/>
        <w:gridCol w:w="1911"/>
        <w:gridCol w:w="1134"/>
        <w:gridCol w:w="1155"/>
        <w:gridCol w:w="30"/>
        <w:gridCol w:w="951"/>
      </w:tblGrid>
      <w:tr w:rsidR="00A509DC" w:rsidTr="009B63AE">
        <w:trPr>
          <w:trHeight w:val="55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№</w:t>
            </w:r>
          </w:p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п/п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Мероприятия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Ответственный исполнитель</w:t>
            </w:r>
          </w:p>
        </w:tc>
        <w:tc>
          <w:tcPr>
            <w:tcW w:w="3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Объем финансирования по годам тыс.руб.</w:t>
            </w:r>
          </w:p>
        </w:tc>
      </w:tr>
      <w:tr w:rsidR="00A509DC" w:rsidTr="009B63AE">
        <w:trPr>
          <w:trHeight w:val="396"/>
        </w:trPr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Default="00A509DC" w:rsidP="009B63AE">
            <w:pPr>
              <w:pStyle w:val="Standard"/>
              <w:spacing w:line="200" w:lineRule="atLeast"/>
              <w:jc w:val="both"/>
            </w:pPr>
          </w:p>
        </w:tc>
        <w:tc>
          <w:tcPr>
            <w:tcW w:w="34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Default="00A509DC" w:rsidP="009B63AE">
            <w:pPr>
              <w:pStyle w:val="Standard"/>
              <w:spacing w:line="200" w:lineRule="atLeast"/>
              <w:jc w:val="both"/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Default="00A509DC" w:rsidP="009B63AE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DB4CAA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4CAA"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2021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</w:p>
        </w:tc>
      </w:tr>
      <w:tr w:rsidR="00A509DC" w:rsidTr="009B63AE">
        <w:trPr>
          <w:trHeight w:val="1"/>
        </w:trPr>
        <w:tc>
          <w:tcPr>
            <w:tcW w:w="93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>1.Проведение спортивно-массовых мероприятий</w:t>
            </w:r>
          </w:p>
        </w:tc>
      </w:tr>
      <w:tr w:rsidR="00A509DC" w:rsidRPr="00E85495" w:rsidTr="009B63AE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1.1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«А, ну-ка, парни»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  <w:szCs w:val="28"/>
              </w:rPr>
              <w:t>Лесновского</w:t>
            </w:r>
            <w:r w:rsidRPr="00E85495">
              <w:rPr>
                <w:rFonts w:cs="Times New Roman"/>
                <w:sz w:val="28"/>
                <w:szCs w:val="28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Pr="00E85495" w:rsidRDefault="00A509DC" w:rsidP="009B63AE">
            <w:pPr>
              <w:pStyle w:val="Standard"/>
              <w:spacing w:line="200" w:lineRule="atLeast"/>
              <w:jc w:val="center"/>
            </w:pPr>
            <w:r w:rsidRPr="00E85495"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A509DC" w:rsidRPr="00E85495" w:rsidTr="009B63AE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1.2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Праздник Масленицы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A509DC" w:rsidTr="009B63AE">
        <w:trPr>
          <w:trHeight w:val="260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Pr="00E85495" w:rsidRDefault="00A509DC" w:rsidP="009B63AE">
            <w:pPr>
              <w:pStyle w:val="Standard"/>
              <w:spacing w:line="200" w:lineRule="atLeas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rPr>
                <w:rFonts w:cs="Times New Roman"/>
                <w:b/>
                <w:bCs/>
              </w:rPr>
            </w:pPr>
            <w:r w:rsidRPr="00E85495">
              <w:rPr>
                <w:rFonts w:cs="Times New Roman"/>
                <w:b/>
                <w:bCs/>
              </w:rPr>
              <w:t xml:space="preserve">  </w:t>
            </w:r>
            <w:r w:rsidRPr="00E85495">
              <w:rPr>
                <w:rFonts w:cs="Times New Roman"/>
                <w:b/>
                <w:bCs/>
                <w:sz w:val="26"/>
              </w:rPr>
              <w:t>всего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</w:pPr>
            <w:r w:rsidRPr="00E85495">
              <w:t>10,0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</w:pPr>
            <w:r w:rsidRPr="00E85495">
              <w:t xml:space="preserve">  </w:t>
            </w:r>
            <w:r>
              <w:t>10</w:t>
            </w:r>
            <w:r w:rsidRPr="00E85495">
              <w:t>,0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A509DC" w:rsidRPr="00E85495" w:rsidRDefault="00A509DC" w:rsidP="009B63AE">
            <w:pPr>
              <w:pStyle w:val="Standard"/>
              <w:spacing w:line="200" w:lineRule="atLeast"/>
              <w:jc w:val="both"/>
            </w:pPr>
          </w:p>
        </w:tc>
      </w:tr>
    </w:tbl>
    <w:p w:rsidR="00A509DC" w:rsidRPr="00C3224C" w:rsidRDefault="00A509DC" w:rsidP="00C3224C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F76BB7" w:rsidRPr="00C3224C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Лесновского</w:t>
      </w:r>
    </w:p>
    <w:p w:rsidR="00F76BB7" w:rsidRDefault="00F76BB7" w:rsidP="00F76B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В.В.Семикина</w:t>
      </w: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859" w:rsidRDefault="00697859"/>
    <w:sectPr w:rsidR="00697859" w:rsidSect="00633E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BB7"/>
    <w:rsid w:val="00045360"/>
    <w:rsid w:val="001C44E4"/>
    <w:rsid w:val="00292BE1"/>
    <w:rsid w:val="004B051C"/>
    <w:rsid w:val="00633EB6"/>
    <w:rsid w:val="00697859"/>
    <w:rsid w:val="007317AB"/>
    <w:rsid w:val="00A509DC"/>
    <w:rsid w:val="00C3224C"/>
    <w:rsid w:val="00CB7C6F"/>
    <w:rsid w:val="00F35FCA"/>
    <w:rsid w:val="00F7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B7"/>
    <w:rPr>
      <w:color w:val="0000FF"/>
      <w:u w:val="single"/>
    </w:rPr>
  </w:style>
  <w:style w:type="paragraph" w:customStyle="1" w:styleId="Standard">
    <w:name w:val="Standard"/>
    <w:rsid w:val="00C322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2020-06-25T14:31:00Z</dcterms:created>
  <dcterms:modified xsi:type="dcterms:W3CDTF">2020-07-20T07:21:00Z</dcterms:modified>
</cp:coreProperties>
</file>