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43" w:rsidRDefault="00656443" w:rsidP="00354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656443" w:rsidRDefault="00656443" w:rsidP="00354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656443" w:rsidRDefault="00656443" w:rsidP="00354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56443" w:rsidRDefault="00656443" w:rsidP="00354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656443" w:rsidRDefault="00656443" w:rsidP="00354DC1">
      <w:pPr>
        <w:rPr>
          <w:b/>
          <w:bCs/>
          <w:sz w:val="28"/>
          <w:szCs w:val="28"/>
        </w:rPr>
      </w:pPr>
    </w:p>
    <w:p w:rsidR="00656443" w:rsidRDefault="00656443" w:rsidP="00354D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56443" w:rsidRPr="00944893" w:rsidRDefault="00656443" w:rsidP="00354DC1">
      <w:pPr>
        <w:rPr>
          <w:b/>
          <w:sz w:val="28"/>
          <w:szCs w:val="28"/>
        </w:rPr>
      </w:pPr>
      <w:r w:rsidRPr="00944893">
        <w:rPr>
          <w:b/>
          <w:sz w:val="28"/>
          <w:szCs w:val="28"/>
        </w:rPr>
        <w:t xml:space="preserve">от 12.05.2021 г. № 7-п </w:t>
      </w:r>
      <w:r w:rsidRPr="00944893">
        <w:rPr>
          <w:b/>
          <w:sz w:val="28"/>
          <w:szCs w:val="28"/>
        </w:rPr>
        <w:tab/>
      </w:r>
      <w:r w:rsidRPr="00944893">
        <w:rPr>
          <w:b/>
          <w:sz w:val="28"/>
          <w:szCs w:val="28"/>
        </w:rPr>
        <w:tab/>
      </w:r>
      <w:r w:rsidRPr="00944893">
        <w:rPr>
          <w:b/>
          <w:sz w:val="28"/>
          <w:szCs w:val="28"/>
        </w:rPr>
        <w:tab/>
      </w:r>
      <w:r w:rsidRPr="00944893">
        <w:rPr>
          <w:b/>
          <w:sz w:val="28"/>
          <w:szCs w:val="28"/>
        </w:rPr>
        <w:tab/>
      </w:r>
      <w:r w:rsidRPr="00944893">
        <w:rPr>
          <w:b/>
          <w:sz w:val="28"/>
          <w:szCs w:val="28"/>
        </w:rPr>
        <w:tab/>
      </w:r>
      <w:r w:rsidRPr="00944893">
        <w:rPr>
          <w:b/>
          <w:sz w:val="28"/>
          <w:szCs w:val="28"/>
        </w:rPr>
        <w:tab/>
      </w:r>
      <w:r w:rsidRPr="0094489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44893">
        <w:rPr>
          <w:b/>
          <w:sz w:val="28"/>
          <w:szCs w:val="28"/>
        </w:rPr>
        <w:t xml:space="preserve">с. Родничок </w:t>
      </w:r>
    </w:p>
    <w:tbl>
      <w:tblPr>
        <w:tblW w:w="0" w:type="auto"/>
        <w:tblLook w:val="01E0"/>
      </w:tblPr>
      <w:tblGrid>
        <w:gridCol w:w="5495"/>
      </w:tblGrid>
      <w:tr w:rsidR="00656443" w:rsidTr="00354DC1">
        <w:tc>
          <w:tcPr>
            <w:tcW w:w="5495" w:type="dxa"/>
          </w:tcPr>
          <w:p w:rsidR="00656443" w:rsidRDefault="00656443">
            <w:pPr>
              <w:jc w:val="both"/>
              <w:rPr>
                <w:b/>
              </w:rPr>
            </w:pPr>
            <w:r>
              <w:rPr>
                <w:b/>
              </w:rPr>
      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Родничковского муниципального образования Балашовского муниципального района Саратовской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опубликования.</w:t>
            </w:r>
          </w:p>
        </w:tc>
      </w:tr>
    </w:tbl>
    <w:p w:rsidR="00656443" w:rsidRPr="00944893" w:rsidRDefault="00656443" w:rsidP="00944893">
      <w:pPr>
        <w:pStyle w:val="Title"/>
        <w:ind w:firstLine="708"/>
        <w:jc w:val="both"/>
        <w:rPr>
          <w:b w:val="0"/>
          <w:sz w:val="28"/>
          <w:szCs w:val="28"/>
        </w:rPr>
      </w:pPr>
      <w:r w:rsidRPr="00944893">
        <w:rPr>
          <w:b w:val="0"/>
          <w:color w:val="000000"/>
          <w:sz w:val="28"/>
          <w:szCs w:val="28"/>
        </w:rPr>
        <w:t>В соответствии с частью 6 статьи 8 Федерального закона от 25.12.2008 г. № 273- ФЗ "О противодействии коррупции", Указом Презид</w:t>
      </w:r>
      <w:r>
        <w:rPr>
          <w:b w:val="0"/>
          <w:color w:val="000000"/>
          <w:sz w:val="28"/>
          <w:szCs w:val="28"/>
        </w:rPr>
        <w:t xml:space="preserve">ента РФ от 08.07.2013 г. № 613 </w:t>
      </w:r>
      <w:r w:rsidRPr="00944893">
        <w:rPr>
          <w:b w:val="0"/>
          <w:color w:val="000000"/>
          <w:sz w:val="28"/>
          <w:szCs w:val="28"/>
        </w:rPr>
        <w:t xml:space="preserve">"Вопросы противодействия коррупции", </w:t>
      </w:r>
      <w:r w:rsidRPr="00944893">
        <w:rPr>
          <w:b w:val="0"/>
          <w:sz w:val="28"/>
          <w:szCs w:val="28"/>
        </w:rPr>
        <w:t xml:space="preserve">администрация Родничковского муниципального образования Балашовского муниципального района Саратовской области </w:t>
      </w:r>
    </w:p>
    <w:p w:rsidR="00656443" w:rsidRPr="00944893" w:rsidRDefault="00656443" w:rsidP="00944893">
      <w:pPr>
        <w:pStyle w:val="Title"/>
        <w:ind w:firstLine="708"/>
        <w:rPr>
          <w:szCs w:val="24"/>
        </w:rPr>
      </w:pPr>
      <w:r>
        <w:rPr>
          <w:szCs w:val="24"/>
        </w:rPr>
        <w:t>ПОСТАНОВЛЯЕТ:</w:t>
      </w:r>
    </w:p>
    <w:p w:rsidR="00656443" w:rsidRDefault="00656443" w:rsidP="00354DC1">
      <w:pPr>
        <w:pStyle w:val="Title"/>
        <w:ind w:firstLine="708"/>
        <w:jc w:val="both"/>
        <w:rPr>
          <w:b w:val="0"/>
          <w:sz w:val="28"/>
          <w:szCs w:val="28"/>
        </w:rPr>
      </w:pPr>
      <w:r>
        <w:rPr>
          <w:b w:val="0"/>
          <w:szCs w:val="24"/>
        </w:rPr>
        <w:t xml:space="preserve">1. </w:t>
      </w:r>
      <w:r>
        <w:rPr>
          <w:b w:val="0"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Родничковского муниципального образования Балашовского муниципального района Саратовской области  и членов их семей на официальном сайте администрации и предоставления этих сведений общероссийским средствам массовой информации для опубликования согласно приложению 1 к настоящему постановлению.</w:t>
      </w:r>
    </w:p>
    <w:p w:rsidR="00656443" w:rsidRDefault="00656443" w:rsidP="00354DC1">
      <w:pPr>
        <w:pStyle w:val="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Утвердить форму размещения сведений о доходах, расходах, об имуществе и обязательствах имущественного характера муниципальных служащих Родничковского муниципального образования Балашовского муниципального района Саратовской области </w:t>
      </w:r>
    </w:p>
    <w:p w:rsidR="00656443" w:rsidRDefault="00656443" w:rsidP="00354DC1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и членов их семей на официальном сайте администрации и предоставления этих сведений общероссийским средствам массовой информации для опубликования согласно приложению 2 к настоящему постановлению.</w:t>
      </w:r>
    </w:p>
    <w:p w:rsidR="00656443" w:rsidRDefault="00656443" w:rsidP="00944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на сайте администрации Балашовского муниципального района (ссылка - Родничковское МО) и обнародовать в установленных местах.</w:t>
      </w:r>
    </w:p>
    <w:p w:rsidR="00656443" w:rsidRDefault="00656443" w:rsidP="00944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656443" w:rsidRDefault="00656443" w:rsidP="0094489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656443" w:rsidRDefault="00656443" w:rsidP="00944893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Родничковского </w:t>
      </w:r>
    </w:p>
    <w:p w:rsidR="00656443" w:rsidRDefault="00656443" w:rsidP="00944893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С.А. Родионов</w:t>
      </w:r>
    </w:p>
    <w:p w:rsidR="00656443" w:rsidRDefault="00656443" w:rsidP="00354DC1">
      <w:pPr>
        <w:jc w:val="right"/>
        <w:rPr>
          <w:sz w:val="16"/>
          <w:szCs w:val="16"/>
        </w:rPr>
      </w:pPr>
    </w:p>
    <w:p w:rsidR="00656443" w:rsidRDefault="00656443" w:rsidP="00354DC1">
      <w:pPr>
        <w:jc w:val="right"/>
        <w:rPr>
          <w:sz w:val="16"/>
          <w:szCs w:val="16"/>
        </w:rPr>
      </w:pPr>
    </w:p>
    <w:p w:rsidR="00656443" w:rsidRDefault="00656443" w:rsidP="00944893">
      <w:pPr>
        <w:ind w:left="4248"/>
      </w:pPr>
      <w:r w:rsidRPr="00944893">
        <w:t>приложение 1</w:t>
      </w:r>
      <w:r>
        <w:t xml:space="preserve"> к постановлению администрации </w:t>
      </w:r>
    </w:p>
    <w:p w:rsidR="00656443" w:rsidRDefault="00656443" w:rsidP="00944893">
      <w:pPr>
        <w:ind w:left="4248"/>
      </w:pPr>
      <w:r>
        <w:t xml:space="preserve">Родничковского муниципального образования </w:t>
      </w:r>
    </w:p>
    <w:p w:rsidR="00656443" w:rsidRDefault="00656443" w:rsidP="00944893">
      <w:pPr>
        <w:ind w:left="3540" w:firstLine="708"/>
      </w:pPr>
      <w:r>
        <w:t>Балашовского муниципального района</w:t>
      </w:r>
    </w:p>
    <w:p w:rsidR="00656443" w:rsidRDefault="00656443" w:rsidP="00944893">
      <w:pPr>
        <w:ind w:left="4248"/>
      </w:pPr>
      <w:r>
        <w:t>Саратовской области от 12.05.2021 г № 7-п</w:t>
      </w:r>
    </w:p>
    <w:p w:rsidR="00656443" w:rsidRDefault="00656443" w:rsidP="00354DC1">
      <w:pPr>
        <w:jc w:val="center"/>
        <w:rPr>
          <w:b/>
        </w:rPr>
      </w:pPr>
    </w:p>
    <w:p w:rsidR="00656443" w:rsidRDefault="00656443" w:rsidP="00354DC1">
      <w:pPr>
        <w:jc w:val="center"/>
        <w:rPr>
          <w:b/>
        </w:rPr>
      </w:pPr>
      <w:r>
        <w:rPr>
          <w:b/>
        </w:rPr>
        <w:t>ПОРЯДОК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 xml:space="preserve"> размещения сведений о доходах, расходах, об имуществе 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 xml:space="preserve">и обязательствах имущественного характера 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>муниципальных служащих администрации Родничковского  муниципального образования Балашовского муниципального района Саратовской области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 xml:space="preserve"> и членов их семей на официальном сайте администрации 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 xml:space="preserve">и предоставления этих сведений средствам массовой информации 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 xml:space="preserve">для опубликования </w:t>
      </w:r>
    </w:p>
    <w:p w:rsidR="00656443" w:rsidRDefault="00656443" w:rsidP="00354DC1">
      <w:pPr>
        <w:jc w:val="right"/>
        <w:rPr>
          <w:sz w:val="20"/>
          <w:szCs w:val="20"/>
        </w:rPr>
      </w:pPr>
    </w:p>
    <w:p w:rsidR="00656443" w:rsidRDefault="00656443" w:rsidP="00354DC1">
      <w:pPr>
        <w:jc w:val="right"/>
        <w:rPr>
          <w:sz w:val="20"/>
          <w:szCs w:val="20"/>
        </w:rPr>
      </w:pP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размещения  сведений о доходах, расходах, об имуществе и обязательствах имущественного характера муниципальных служащих, их супругов и несовершеннолетних детей (далее — сведения ),  включённых в соответствующие перечни на официальном сайте администрации, и предоставления этих сведений средствам массовой информации для опубликования в связи с их запросами.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 официальном сайте администрации размещаются и средствам массовой информации предоставляются для опубликования следующие сведения: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декларированный годовой доход муниципального служащего, его супруги (супруга) и несовершеннолетних детей.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 размещаемой на официальном сайте администрации и предоставляемых средствам массовой информации для опубликования сведениях  </w:t>
      </w:r>
      <w:r>
        <w:rPr>
          <w:rFonts w:ascii="Times New Roman" w:hAnsi="Times New Roman" w:cs="Times New Roman"/>
          <w:b/>
          <w:bCs/>
          <w:sz w:val="28"/>
          <w:szCs w:val="28"/>
        </w:rPr>
        <w:t>запрещается указывать: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персональные данные супруги (супруга), детей и иных членов семьи муниципального служащего;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информацию, отнесенную к государственной тайне или являющуюся конфиденциальной.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 основании сведений, предоставленных муниципальными служащими сектор кадров администрации, руководитель структурного подразделения администрации с образованием юридического лица, либо лицо им уполномоченное формирует сводную таблицу сведений, указанных в пункте 2 настоящего Порядка, по форме согласно приложению 2 к настоящему Порядку (далее – сводная таблица) и направляет её в сектор информатизации администрации, ответственный за размещение информации на официальном сайте.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Сведения, указанные в пункте 2 настоящего Порядка,  размещаются на официальном сайте администрации в 14-дневный срок со дня истечения срока, установленного  для подачи сведений о доходах, расходах, об имуществе и обязательствах имущественного характера муниципальными служащими.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При размещении на официальном сайте администрации сведений за каждый последующий год указанные сведения, размещенные в предыдущие годы, сохраняются на официальном сайте администрации.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случае, если муниципальные служащие предоставили уточненные сведения о доходах, расходах, об имуществе и обязательствах имущественного характера и если, эти сведения подлежат размещению на официальном сайте администрации в соответствии с пунктом 2 настоящего Порядка,  сектор кадров администрации, руководитель структурного подразделения администрации с образованием юридического лица, либо лицо им уполномоченное формирует сводную таблицу и направляет её в сектор информатизации администрации  для размещения информации на официальном сайте администрации в 3-х-дневный срок после представления уточненных сведений.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В случае, если гражданин назначен на должность муниципальной службы после даты, указанной в пункте 5 настоящего Порядка,  сектор кадров администрации, руководитель структурного подразделения администрации с образованием юридического лица, либо лицо им уполномоченное  формирует сводную таблицу и направляет её в сектор информатизации администрации для размещения  на официальном сайте администрации в срок не позднее 1 месяца со дня представления сведений о доходах, расходах,  об имуществе и обязательствах имущественного характера.</w:t>
      </w:r>
    </w:p>
    <w:p w:rsidR="00656443" w:rsidRDefault="00656443" w:rsidP="00354DC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9. Ответственный за прием сведений о доходах, расходах, об имуществе </w:t>
      </w:r>
    </w:p>
    <w:p w:rsidR="00656443" w:rsidRDefault="00656443" w:rsidP="00354DC1">
      <w:pPr>
        <w:rPr>
          <w:sz w:val="28"/>
          <w:szCs w:val="28"/>
        </w:rPr>
      </w:pPr>
      <w:r>
        <w:rPr>
          <w:sz w:val="28"/>
          <w:szCs w:val="28"/>
        </w:rPr>
        <w:t>и обязательствах имущественного характера муниципальных служащих администрации Родничковского  муниципального образования Балашовского муниципального района Саратовской области  и членов их семей:</w:t>
      </w:r>
    </w:p>
    <w:p w:rsidR="00656443" w:rsidRDefault="00656443" w:rsidP="0035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9.1.  в течение трех рабочих дней со дня поступления запроса от общероссийского средства массовой информации сообщает о нём муниципальному служащему, в отношении которого поступил запрос;</w:t>
      </w:r>
    </w:p>
    <w:p w:rsidR="00656443" w:rsidRDefault="00656443" w:rsidP="0035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9.2.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r:id="rId4" w:anchor="P84" w:history="1">
        <w:r>
          <w:rPr>
            <w:rStyle w:val="Hyperlink"/>
            <w:color w:val="000000"/>
            <w:sz w:val="28"/>
            <w:szCs w:val="28"/>
          </w:rPr>
          <w:t>пункте 2</w:t>
        </w:r>
      </w:hyperlink>
      <w:r>
        <w:rPr>
          <w:color w:val="000000"/>
          <w:sz w:val="28"/>
          <w:szCs w:val="28"/>
        </w:rPr>
        <w:t xml:space="preserve"> настоящег</w:t>
      </w:r>
      <w:r>
        <w:rPr>
          <w:sz w:val="28"/>
          <w:szCs w:val="28"/>
        </w:rPr>
        <w:t>о порядка, в том случае, если запрашиваемые сведения отсутствуют на официальном сайте.</w:t>
      </w:r>
    </w:p>
    <w:p w:rsidR="00656443" w:rsidRDefault="00656443" w:rsidP="00354DC1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10.  Ответственный за прием сведений о доходах, расходах, об имуществе </w:t>
      </w:r>
    </w:p>
    <w:p w:rsidR="00656443" w:rsidRDefault="00656443" w:rsidP="00354DC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муниципальных служащих администрации Родничковского муниципального образования Балашовского муниципального района Саратовской области  и членов их семей  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944893">
      <w:pPr>
        <w:ind w:left="4248"/>
      </w:pPr>
      <w:r w:rsidRPr="00944893">
        <w:t>приложение</w:t>
      </w:r>
      <w:r>
        <w:t xml:space="preserve"> 2 к постановлению администрации </w:t>
      </w:r>
    </w:p>
    <w:p w:rsidR="00656443" w:rsidRDefault="00656443" w:rsidP="00944893">
      <w:pPr>
        <w:ind w:left="4248"/>
      </w:pPr>
      <w:r>
        <w:t xml:space="preserve">Родничковского муниципального образования </w:t>
      </w:r>
    </w:p>
    <w:p w:rsidR="00656443" w:rsidRDefault="00656443" w:rsidP="00944893">
      <w:pPr>
        <w:ind w:left="3540" w:firstLine="708"/>
      </w:pPr>
      <w:r>
        <w:t>Балашовского муниципального района</w:t>
      </w:r>
    </w:p>
    <w:p w:rsidR="00656443" w:rsidRDefault="00656443" w:rsidP="00944893">
      <w:pPr>
        <w:ind w:left="4248"/>
      </w:pPr>
      <w:r>
        <w:t>Саратовской области от 12.05.2021 г № 7-п</w:t>
      </w: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443" w:rsidRDefault="00656443" w:rsidP="00354D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>размещения сведений о доходах, расходах, об имуществе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 xml:space="preserve"> и обязательствах имущественного характера 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>муниципальных служащих администрации Родничковского муниципального образования  Балашовского муниципального района  Саратовской области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 xml:space="preserve"> и членов их семей на официальном сайте администрации 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 xml:space="preserve">и предоставления этих сведений средствам массовой информации </w:t>
      </w:r>
    </w:p>
    <w:p w:rsidR="00656443" w:rsidRDefault="00656443" w:rsidP="00354DC1">
      <w:pPr>
        <w:jc w:val="center"/>
        <w:rPr>
          <w:b/>
        </w:rPr>
      </w:pPr>
      <w:r>
        <w:rPr>
          <w:b/>
        </w:rPr>
        <w:t xml:space="preserve">для опубликования </w:t>
      </w:r>
    </w:p>
    <w:p w:rsidR="00656443" w:rsidRDefault="00656443" w:rsidP="00354DC1"/>
    <w:p w:rsidR="00656443" w:rsidRDefault="00656443" w:rsidP="00354DC1"/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6"/>
        <w:gridCol w:w="952"/>
        <w:gridCol w:w="1066"/>
        <w:gridCol w:w="812"/>
        <w:gridCol w:w="725"/>
        <w:gridCol w:w="892"/>
        <w:gridCol w:w="812"/>
        <w:gridCol w:w="692"/>
        <w:gridCol w:w="689"/>
        <w:gridCol w:w="970"/>
        <w:gridCol w:w="964"/>
      </w:tblGrid>
      <w:tr w:rsidR="00656443" w:rsidTr="00354DC1">
        <w:tc>
          <w:tcPr>
            <w:tcW w:w="1235" w:type="dxa"/>
          </w:tcPr>
          <w:p w:rsidR="00656443" w:rsidRDefault="00656443">
            <w:pPr>
              <w:jc w:val="center"/>
            </w:pPr>
            <w:r>
              <w:t>ФИО муниципального служащего (супруга(ги)), несовершеннолетнего ребенка без указания ФИО)</w:t>
            </w:r>
          </w:p>
        </w:tc>
        <w:tc>
          <w:tcPr>
            <w:tcW w:w="951" w:type="dxa"/>
          </w:tcPr>
          <w:p w:rsidR="00656443" w:rsidRDefault="00656443">
            <w:pPr>
              <w:jc w:val="center"/>
            </w:pPr>
            <w:r>
              <w:t>Замещаемая должность муниципальной службы</w:t>
            </w:r>
          </w:p>
        </w:tc>
        <w:tc>
          <w:tcPr>
            <w:tcW w:w="1065" w:type="dxa"/>
          </w:tcPr>
          <w:p w:rsidR="00656443" w:rsidRDefault="00656443">
            <w:pPr>
              <w:jc w:val="center"/>
            </w:pPr>
            <w:r>
              <w:t>Общая сумма декларированного дохода</w:t>
            </w:r>
          </w:p>
          <w:p w:rsidR="00656443" w:rsidRDefault="00656443">
            <w:pPr>
              <w:jc w:val="center"/>
            </w:pPr>
            <w:r>
              <w:t xml:space="preserve"> за соответствующий год</w:t>
            </w:r>
          </w:p>
        </w:tc>
        <w:tc>
          <w:tcPr>
            <w:tcW w:w="2429" w:type="dxa"/>
            <w:gridSpan w:val="3"/>
          </w:tcPr>
          <w:p w:rsidR="00656443" w:rsidRDefault="00656443">
            <w:pPr>
              <w:jc w:val="center"/>
            </w:pPr>
            <w:r>
              <w:t>Недвижимое имущество, принадлежащее на праве собственности,</w:t>
            </w:r>
          </w:p>
          <w:p w:rsidR="00656443" w:rsidRDefault="00656443">
            <w:pPr>
              <w:jc w:val="center"/>
            </w:pPr>
            <w:r>
              <w:t xml:space="preserve"> вид собственности</w:t>
            </w:r>
          </w:p>
        </w:tc>
        <w:tc>
          <w:tcPr>
            <w:tcW w:w="2193" w:type="dxa"/>
            <w:gridSpan w:val="3"/>
          </w:tcPr>
          <w:p w:rsidR="00656443" w:rsidRDefault="00656443">
            <w:pPr>
              <w:jc w:val="center"/>
            </w:pPr>
            <w:r>
              <w:t xml:space="preserve">Недвижимое имущество, </w:t>
            </w:r>
          </w:p>
          <w:p w:rsidR="00656443" w:rsidRDefault="00656443">
            <w:pPr>
              <w:jc w:val="center"/>
            </w:pPr>
            <w:r>
              <w:t>находящееся в пользовании</w:t>
            </w:r>
          </w:p>
        </w:tc>
        <w:tc>
          <w:tcPr>
            <w:tcW w:w="970" w:type="dxa"/>
          </w:tcPr>
          <w:p w:rsidR="00656443" w:rsidRDefault="00656443">
            <w:pPr>
              <w:jc w:val="center"/>
            </w:pPr>
            <w:r>
              <w:t xml:space="preserve">Вид и марка транспортных средств, принадлежащих на праве собственности </w:t>
            </w:r>
          </w:p>
        </w:tc>
        <w:tc>
          <w:tcPr>
            <w:tcW w:w="964" w:type="dxa"/>
          </w:tcPr>
          <w:p w:rsidR="00656443" w:rsidRDefault="00656443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Сведения</w:t>
            </w:r>
          </w:p>
          <w:p w:rsidR="00656443" w:rsidRDefault="00656443">
            <w:pPr>
              <w:pStyle w:val="NoSpacing"/>
              <w:jc w:val="center"/>
              <w:rPr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656443" w:rsidTr="00354DC1">
        <w:tc>
          <w:tcPr>
            <w:tcW w:w="1235" w:type="dxa"/>
          </w:tcPr>
          <w:p w:rsidR="00656443" w:rsidRDefault="00656443">
            <w:pPr>
              <w:jc w:val="center"/>
            </w:pPr>
          </w:p>
        </w:tc>
        <w:tc>
          <w:tcPr>
            <w:tcW w:w="951" w:type="dxa"/>
          </w:tcPr>
          <w:p w:rsidR="00656443" w:rsidRDefault="00656443">
            <w:pPr>
              <w:jc w:val="center"/>
            </w:pPr>
          </w:p>
        </w:tc>
        <w:tc>
          <w:tcPr>
            <w:tcW w:w="1065" w:type="dxa"/>
          </w:tcPr>
          <w:p w:rsidR="00656443" w:rsidRDefault="00656443">
            <w:pPr>
              <w:jc w:val="center"/>
            </w:pPr>
          </w:p>
        </w:tc>
        <w:tc>
          <w:tcPr>
            <w:tcW w:w="812" w:type="dxa"/>
          </w:tcPr>
          <w:p w:rsidR="00656443" w:rsidRDefault="00656443">
            <w:pPr>
              <w:jc w:val="center"/>
            </w:pPr>
            <w:r>
              <w:t>Вид</w:t>
            </w:r>
          </w:p>
          <w:p w:rsidR="00656443" w:rsidRDefault="00656443">
            <w:pPr>
              <w:jc w:val="center"/>
            </w:pPr>
            <w:r>
              <w:t>объекта недвижимости</w:t>
            </w:r>
          </w:p>
        </w:tc>
        <w:tc>
          <w:tcPr>
            <w:tcW w:w="725" w:type="dxa"/>
          </w:tcPr>
          <w:p w:rsidR="00656443" w:rsidRDefault="00656443">
            <w:pPr>
              <w:jc w:val="center"/>
            </w:pPr>
            <w:r>
              <w:t>Площадь (кв.м.)</w:t>
            </w:r>
          </w:p>
        </w:tc>
        <w:tc>
          <w:tcPr>
            <w:tcW w:w="892" w:type="dxa"/>
          </w:tcPr>
          <w:p w:rsidR="00656443" w:rsidRDefault="00656443">
            <w:pPr>
              <w:jc w:val="center"/>
            </w:pPr>
            <w:r>
              <w:t>Страна расположения</w:t>
            </w:r>
          </w:p>
        </w:tc>
        <w:tc>
          <w:tcPr>
            <w:tcW w:w="812" w:type="dxa"/>
          </w:tcPr>
          <w:p w:rsidR="00656443" w:rsidRDefault="00656443">
            <w:pPr>
              <w:jc w:val="center"/>
            </w:pPr>
            <w:r>
              <w:t>Вид</w:t>
            </w:r>
          </w:p>
          <w:p w:rsidR="00656443" w:rsidRDefault="00656443">
            <w:pPr>
              <w:jc w:val="center"/>
            </w:pPr>
            <w:r>
              <w:t>объекта недвижимости</w:t>
            </w:r>
          </w:p>
        </w:tc>
        <w:tc>
          <w:tcPr>
            <w:tcW w:w="692" w:type="dxa"/>
          </w:tcPr>
          <w:p w:rsidR="00656443" w:rsidRDefault="00656443">
            <w:pPr>
              <w:jc w:val="center"/>
            </w:pPr>
            <w:r>
              <w:t>Площадь (кв.м.)</w:t>
            </w:r>
          </w:p>
        </w:tc>
        <w:tc>
          <w:tcPr>
            <w:tcW w:w="689" w:type="dxa"/>
          </w:tcPr>
          <w:p w:rsidR="00656443" w:rsidRDefault="00656443">
            <w:pPr>
              <w:jc w:val="center"/>
            </w:pPr>
            <w:r>
              <w:t>Страна расположения</w:t>
            </w:r>
          </w:p>
        </w:tc>
        <w:tc>
          <w:tcPr>
            <w:tcW w:w="970" w:type="dxa"/>
          </w:tcPr>
          <w:p w:rsidR="00656443" w:rsidRDefault="00656443">
            <w:pPr>
              <w:jc w:val="center"/>
            </w:pPr>
          </w:p>
        </w:tc>
        <w:tc>
          <w:tcPr>
            <w:tcW w:w="964" w:type="dxa"/>
          </w:tcPr>
          <w:p w:rsidR="00656443" w:rsidRDefault="00656443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</w:p>
        </w:tc>
      </w:tr>
    </w:tbl>
    <w:p w:rsidR="00656443" w:rsidRDefault="00656443" w:rsidP="00354DC1">
      <w:pPr>
        <w:pStyle w:val="NoSpacing"/>
        <w:jc w:val="both"/>
        <w:rPr>
          <w:rFonts w:ascii="Times New Roman" w:hAnsi="Times New Roman" w:cs="Times New Roman"/>
        </w:rPr>
      </w:pPr>
    </w:p>
    <w:p w:rsidR="00656443" w:rsidRDefault="00656443" w:rsidP="00354DC1">
      <w:pPr>
        <w:tabs>
          <w:tab w:val="left" w:pos="360"/>
        </w:tabs>
        <w:jc w:val="both"/>
      </w:pPr>
    </w:p>
    <w:p w:rsidR="00656443" w:rsidRDefault="00656443"/>
    <w:sectPr w:rsidR="00656443" w:rsidSect="0084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DC1"/>
    <w:rsid w:val="000A595A"/>
    <w:rsid w:val="002F2F19"/>
    <w:rsid w:val="00354DC1"/>
    <w:rsid w:val="003B7240"/>
    <w:rsid w:val="003D5517"/>
    <w:rsid w:val="004A7030"/>
    <w:rsid w:val="00587D1F"/>
    <w:rsid w:val="00656443"/>
    <w:rsid w:val="0084564E"/>
    <w:rsid w:val="008458DE"/>
    <w:rsid w:val="00944893"/>
    <w:rsid w:val="0095465E"/>
    <w:rsid w:val="00AD3D3D"/>
    <w:rsid w:val="00BD7B00"/>
    <w:rsid w:val="00FC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C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54DC1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54DC1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354D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uiPriority w:val="99"/>
    <w:rsid w:val="00354D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54D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56;&#1040;&#1041;&#1054;&#1063;&#1040;&#1071;%20&#1087;&#1072;&#1087;&#1082;&#1072;%202021%20&#1075;\&#1056;&#1072;&#1089;&#1087;&#1086;&#1088;&#1103;&#1078;&#1077;&#1085;&#1080;&#1103;%202021%20&#1075;\&#1055;&#1086;&#1089;&#1090;&#1072;&#1085;&#1086;&#1074;&#1083;&#1077;&#1085;&#1080;&#1103;%20%207-&#1087;&#1088;&#1072;&#1079;&#1084;&#1077;&#1097;&#1077;&#1085;&#1080;&#1077;%20&#1089;&#1074;&#1077;&#1076;&#1077;&#1085;&#1080;&#1081;%20&#1086;%20&#1076;&#1086;&#1093;&#1086;&#1076;&#1072;&#109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1495</Words>
  <Characters>8522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Неля</cp:lastModifiedBy>
  <cp:revision>5</cp:revision>
  <dcterms:created xsi:type="dcterms:W3CDTF">2021-05-21T11:03:00Z</dcterms:created>
  <dcterms:modified xsi:type="dcterms:W3CDTF">2021-05-21T12:24:00Z</dcterms:modified>
</cp:coreProperties>
</file>