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03" w:rsidRDefault="00E64203" w:rsidP="00AC4806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128" w:rsidRDefault="003E2B65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B4128" w:rsidRDefault="00E73B39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ЛЕСНОВСКОГО</w:t>
      </w:r>
      <w:r w:rsidR="003E2B6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AB4128" w:rsidRDefault="003E2B65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AB4128" w:rsidRDefault="003E2B65">
      <w:pPr>
        <w:pStyle w:val="a3"/>
        <w:pBdr>
          <w:bottom w:val="single" w:sz="12" w:space="0" w:color="00000A"/>
        </w:pBdr>
        <w:tabs>
          <w:tab w:val="center" w:pos="4677"/>
          <w:tab w:val="left" w:pos="7798"/>
        </w:tabs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САРАТОВСКОЙ ОБЛАСТИ</w:t>
      </w:r>
    </w:p>
    <w:p w:rsidR="00AB4128" w:rsidRDefault="003E2B65">
      <w:pPr>
        <w:pStyle w:val="a3"/>
        <w:tabs>
          <w:tab w:val="center" w:pos="4677"/>
          <w:tab w:val="left" w:pos="7798"/>
        </w:tabs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AB4128" w:rsidRDefault="003E2B6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3B39" w:rsidRDefault="00E73B39">
      <w:pPr>
        <w:pStyle w:val="a3"/>
        <w:spacing w:after="0"/>
        <w:jc w:val="center"/>
      </w:pPr>
    </w:p>
    <w:p w:rsidR="00AB4128" w:rsidRDefault="00492CB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E2B65" w:rsidRPr="00E752C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73B39" w:rsidRPr="00E75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9D4">
        <w:rPr>
          <w:rFonts w:ascii="Times New Roman" w:hAnsi="Times New Roman" w:cs="Times New Roman"/>
          <w:b/>
          <w:sz w:val="28"/>
          <w:szCs w:val="28"/>
        </w:rPr>
        <w:t>11</w:t>
      </w:r>
      <w:r w:rsidR="003E2B65" w:rsidRPr="00E752C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2B65" w:rsidRPr="00E752C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2B65" w:rsidRPr="00E752CD">
        <w:rPr>
          <w:rFonts w:ascii="Times New Roman" w:hAnsi="Times New Roman" w:cs="Times New Roman"/>
          <w:b/>
          <w:sz w:val="28"/>
          <w:szCs w:val="28"/>
        </w:rPr>
        <w:t>1 г.</w:t>
      </w:r>
      <w:r w:rsidR="003E2B65">
        <w:rPr>
          <w:rFonts w:ascii="Times New Roman" w:hAnsi="Times New Roman" w:cs="Times New Roman"/>
          <w:b/>
          <w:sz w:val="28"/>
          <w:szCs w:val="28"/>
        </w:rPr>
        <w:t xml:space="preserve">              № </w:t>
      </w:r>
      <w:r w:rsidR="005A79D4">
        <w:rPr>
          <w:rFonts w:ascii="Times New Roman" w:hAnsi="Times New Roman" w:cs="Times New Roman"/>
          <w:b/>
          <w:sz w:val="28"/>
          <w:szCs w:val="28"/>
        </w:rPr>
        <w:t>1</w:t>
      </w:r>
      <w:r w:rsidR="003E2B65" w:rsidRPr="00E752CD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="003E2B65" w:rsidRPr="00E752C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3E2B6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73B3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E2B65">
        <w:rPr>
          <w:rFonts w:ascii="Times New Roman" w:hAnsi="Times New Roman" w:cs="Times New Roman"/>
          <w:b/>
          <w:sz w:val="28"/>
          <w:szCs w:val="28"/>
        </w:rPr>
        <w:t xml:space="preserve">  с.</w:t>
      </w:r>
      <w:r w:rsidR="00E73B39">
        <w:rPr>
          <w:rFonts w:ascii="Times New Roman" w:hAnsi="Times New Roman" w:cs="Times New Roman"/>
          <w:b/>
          <w:sz w:val="28"/>
          <w:szCs w:val="28"/>
        </w:rPr>
        <w:t xml:space="preserve"> Лесное</w:t>
      </w:r>
    </w:p>
    <w:p w:rsidR="00E73B39" w:rsidRDefault="00E73B39">
      <w:pPr>
        <w:pStyle w:val="a3"/>
        <w:spacing w:after="0"/>
      </w:pPr>
    </w:p>
    <w:p w:rsidR="00E73B39" w:rsidRDefault="003E2B6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 программы </w:t>
      </w:r>
    </w:p>
    <w:p w:rsidR="00E73B39" w:rsidRDefault="003E2B6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энергетической</w:t>
      </w:r>
      <w:proofErr w:type="gramEnd"/>
    </w:p>
    <w:p w:rsidR="00AB4128" w:rsidRDefault="003E2B65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в </w:t>
      </w:r>
      <w:proofErr w:type="spellStart"/>
      <w:r w:rsidR="00E73B39">
        <w:rPr>
          <w:rFonts w:ascii="Times New Roman" w:hAnsi="Times New Roman" w:cs="Times New Roman"/>
          <w:b/>
          <w:sz w:val="28"/>
          <w:szCs w:val="28"/>
        </w:rPr>
        <w:t>Лесновском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</w:p>
    <w:p w:rsidR="00AB4128" w:rsidRDefault="003E2B65">
      <w:pPr>
        <w:pStyle w:val="a3"/>
        <w:spacing w:after="0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92CB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 год»</w:t>
      </w:r>
    </w:p>
    <w:p w:rsidR="00AB4128" w:rsidRDefault="00AB4128">
      <w:pPr>
        <w:pStyle w:val="a3"/>
        <w:spacing w:after="0"/>
      </w:pPr>
    </w:p>
    <w:p w:rsidR="00AB4128" w:rsidRDefault="003E2B6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Федеральным законом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Федерации», Распоряжением Правительства РФ от 01.12.2009 года №1830-р «Об утверждении плана мероприятий по энергосбережению и повышению энергетической эффективности в РФ», Постановлением Правительства РФ от 31.12.2009 года №1225 «О требованиях к региональным и муниципальным программам в области энергосбережения и повышения энергетической эффективности», Распоряжения Правительства Саратовской области от 12 февраля 2010 года №35 «О подготовке долгосрочной областной целевой программы «Энергосбережение и повышение энергетической эффективности в Саратовской области на период до 202</w:t>
      </w:r>
      <w:r w:rsidR="00492C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года»,</w:t>
      </w:r>
      <w:r w:rsidR="00E73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73B39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AB4128" w:rsidRDefault="003E2B6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4128" w:rsidRDefault="003E2B6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1.Паспорт муниципальной программы «Энергосбережение и повышение энергетической эффективности в </w:t>
      </w:r>
      <w:proofErr w:type="spellStart"/>
      <w:r w:rsidR="00B971BF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</w:t>
      </w:r>
      <w:r w:rsidR="00492CB1">
        <w:rPr>
          <w:rFonts w:ascii="Times New Roman" w:hAnsi="Times New Roman" w:cs="Times New Roman"/>
          <w:sz w:val="28"/>
          <w:szCs w:val="28"/>
        </w:rPr>
        <w:t>2</w:t>
      </w:r>
      <w:r w:rsidR="005A79D4">
        <w:rPr>
          <w:rFonts w:ascii="Times New Roman" w:hAnsi="Times New Roman" w:cs="Times New Roman"/>
          <w:sz w:val="28"/>
          <w:szCs w:val="28"/>
        </w:rPr>
        <w:t>1год»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4128" w:rsidRDefault="00AB4128">
      <w:pPr>
        <w:pStyle w:val="a3"/>
        <w:tabs>
          <w:tab w:val="right" w:pos="8931"/>
        </w:tabs>
        <w:spacing w:after="0"/>
        <w:jc w:val="center"/>
      </w:pPr>
    </w:p>
    <w:p w:rsidR="00AB4128" w:rsidRDefault="003E2B65">
      <w:pPr>
        <w:pStyle w:val="a3"/>
        <w:tabs>
          <w:tab w:val="right" w:pos="8931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B4128" w:rsidRDefault="00AB4128">
      <w:pPr>
        <w:pStyle w:val="a3"/>
        <w:tabs>
          <w:tab w:val="right" w:pos="8931"/>
        </w:tabs>
        <w:spacing w:after="0"/>
        <w:jc w:val="center"/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657"/>
        <w:gridCol w:w="6911"/>
      </w:tblGrid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 w:rsidP="00492CB1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="00FE760C"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на 20</w:t>
            </w:r>
            <w:r w:rsidR="0049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год»</w:t>
            </w:r>
          </w:p>
        </w:tc>
      </w:tr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B4128" w:rsidRDefault="003E2B65">
            <w:pPr>
              <w:pStyle w:val="a3"/>
              <w:spacing w:after="0" w:line="100" w:lineRule="atLeast"/>
              <w:jc w:val="both"/>
            </w:pPr>
            <w:r w:rsidRPr="0049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Распоряжение Правительства Саратовской области от </w:t>
            </w:r>
            <w:r w:rsidRPr="0049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12 февраля 2010 года № 35 «О подготовке долгосрочной областной целевой программы «Энергосбережение и повышение энергетической эффективности в Саратовской области на период до 2020 года»</w:t>
            </w:r>
          </w:p>
        </w:tc>
      </w:tr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E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760C"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 w:rsidR="00FE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E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760C"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6"/>
              <w:spacing w:after="0"/>
              <w:jc w:val="both"/>
            </w:pPr>
            <w:r>
              <w:rPr>
                <w:sz w:val="28"/>
                <w:szCs w:val="28"/>
              </w:rPr>
              <w:t>Улучшение социально-бытовых условий жизни населения, повышение надежности энергообеспечения, снижение потребления энергоресурсов за счет энергосбережения в среднем на 10- 20% ежегодно.</w:t>
            </w:r>
          </w:p>
        </w:tc>
      </w:tr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реконструкция однолинейной схемы электрических сетей по уличному освещению (энергосберегающих уличных фонарей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использования энергетических ресурсов </w:t>
            </w:r>
            <w:proofErr w:type="spellStart"/>
            <w:r w:rsidR="00FE760C"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 w:rsidR="00FE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образования;</w:t>
            </w:r>
          </w:p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жизни населения, снижение доли затрат на энергообеспечение</w:t>
            </w:r>
          </w:p>
        </w:tc>
      </w:tr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 w:rsidP="00492CB1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</w:tc>
      </w:tr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E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760C"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 w:rsidR="00FE76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муниципальной 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03" w:rsidRDefault="003E2B65">
            <w:pPr>
              <w:pStyle w:val="a3"/>
              <w:tabs>
                <w:tab w:val="right" w:pos="8931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1год всего </w:t>
            </w:r>
            <w:r w:rsidR="003067EB">
              <w:rPr>
                <w:rFonts w:ascii="Times New Roman" w:hAnsi="Times New Roman"/>
                <w:bCs/>
                <w:sz w:val="28"/>
                <w:szCs w:val="28"/>
              </w:rPr>
              <w:t xml:space="preserve">276 </w:t>
            </w:r>
            <w:r w:rsidR="00597479" w:rsidRPr="00304E4B">
              <w:rPr>
                <w:rFonts w:ascii="Times New Roman" w:hAnsi="Times New Roman"/>
                <w:bCs/>
                <w:sz w:val="28"/>
                <w:szCs w:val="28"/>
              </w:rPr>
              <w:t xml:space="preserve">344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руб., в том числе</w:t>
            </w:r>
            <w:proofErr w:type="gramStart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4128" w:rsidRPr="00304E4B" w:rsidRDefault="003E2B65" w:rsidP="003067EB">
            <w:pPr>
              <w:pStyle w:val="a3"/>
              <w:tabs>
                <w:tab w:val="right" w:pos="8931"/>
              </w:tabs>
              <w:spacing w:after="0" w:line="100" w:lineRule="atLeast"/>
            </w:pP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FE760C" w:rsidRPr="00304E4B"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642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64203" w:rsidRPr="00E64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203">
              <w:rPr>
                <w:rFonts w:ascii="Times New Roman" w:hAnsi="Times New Roman" w:cs="Times New Roman"/>
                <w:sz w:val="28"/>
                <w:szCs w:val="28"/>
              </w:rPr>
              <w:t xml:space="preserve">23135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  <w:r w:rsidR="00304E4B"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жителей с. </w:t>
            </w:r>
            <w:proofErr w:type="gramStart"/>
            <w:r w:rsidR="00B971BF" w:rsidRPr="00304E4B">
              <w:rPr>
                <w:rFonts w:ascii="Times New Roman" w:hAnsi="Times New Roman" w:cs="Times New Roman"/>
                <w:sz w:val="28"/>
                <w:szCs w:val="28"/>
              </w:rPr>
              <w:t>Лесное</w:t>
            </w:r>
            <w:proofErr w:type="gramEnd"/>
            <w:r w:rsidR="00B971BF"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4203" w:rsidRPr="00492CB1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6940</w:t>
            </w:r>
            <w:r w:rsidR="00304E4B" w:rsidRPr="00492CB1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 </w:t>
            </w:r>
            <w:r w:rsidRPr="0049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рублей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04E4B"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="00E64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E64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бюджета-</w:t>
            </w:r>
            <w:r w:rsidR="00E64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203">
              <w:rPr>
                <w:rFonts w:ascii="Times New Roman" w:hAnsi="Times New Roman"/>
                <w:bCs/>
                <w:sz w:val="28"/>
                <w:szCs w:val="28"/>
              </w:rPr>
              <w:t xml:space="preserve">201269 </w:t>
            </w:r>
            <w:r w:rsidRPr="00304E4B">
              <w:rPr>
                <w:rFonts w:ascii="Times New Roman" w:hAnsi="Times New Roman" w:cs="Times New Roman"/>
                <w:sz w:val="28"/>
                <w:szCs w:val="28"/>
              </w:rPr>
              <w:t xml:space="preserve">рублей, местный бюджет </w:t>
            </w:r>
            <w:r w:rsidR="00E64203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E64203">
              <w:rPr>
                <w:rFonts w:ascii="Times New Roman" w:hAnsi="Times New Roman"/>
                <w:sz w:val="28"/>
                <w:szCs w:val="28"/>
              </w:rPr>
              <w:t xml:space="preserve">азработка проектно </w:t>
            </w:r>
            <w:r w:rsidR="00E64203" w:rsidRPr="00492CB1">
              <w:rPr>
                <w:rFonts w:ascii="Times New Roman" w:hAnsi="Times New Roman"/>
                <w:sz w:val="28"/>
                <w:szCs w:val="28"/>
                <w:highlight w:val="yellow"/>
              </w:rPr>
              <w:t>сметной документации</w:t>
            </w:r>
            <w:r w:rsidR="00E64203" w:rsidRPr="0049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40 000 рублей  и </w:t>
            </w:r>
            <w:r w:rsidRPr="0049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</w:t>
            </w:r>
            <w:r w:rsidR="003067EB" w:rsidRPr="0049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кспертиза сметной документации 5</w:t>
            </w:r>
            <w:r w:rsidRPr="0049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000 руб</w:t>
            </w:r>
            <w:r w:rsidR="00E64203" w:rsidRPr="0049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лей</w:t>
            </w:r>
            <w:r w:rsidRPr="00492C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</w:tr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tabs>
                <w:tab w:val="right" w:pos="8931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8E" w:rsidRDefault="003E2B65" w:rsidP="00B971B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proofErr w:type="spellStart"/>
            <w:r w:rsidR="00FE760C"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жителей</w:t>
            </w:r>
          </w:p>
          <w:p w:rsidR="00AB4128" w:rsidRDefault="003E2B65" w:rsidP="00B971B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DA268E">
              <w:rPr>
                <w:rFonts w:ascii="Times New Roman" w:hAnsi="Times New Roman" w:cs="Times New Roman"/>
                <w:sz w:val="28"/>
                <w:szCs w:val="28"/>
              </w:rPr>
              <w:t xml:space="preserve"> Лесное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Правительство Саратовской области.</w:t>
            </w:r>
          </w:p>
        </w:tc>
      </w:tr>
      <w:tr w:rsidR="00AB4128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128" w:rsidRDefault="003E2B65" w:rsidP="00B971B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переход на приборный учет при расчетах муниципальной бюджетной сферы с организациями коммунального комплекса;</w:t>
            </w:r>
          </w:p>
          <w:p w:rsidR="00DA268E" w:rsidRDefault="003E2B65" w:rsidP="00B971B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уличное освещение энергосберегающими фонарями </w:t>
            </w:r>
          </w:p>
          <w:p w:rsidR="00AB4128" w:rsidRDefault="003E2B65" w:rsidP="00B971B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A268E">
              <w:rPr>
                <w:rFonts w:ascii="Times New Roman" w:hAnsi="Times New Roman" w:cs="Times New Roman"/>
                <w:sz w:val="28"/>
                <w:szCs w:val="28"/>
              </w:rPr>
              <w:t xml:space="preserve"> Лесное</w:t>
            </w:r>
          </w:p>
          <w:p w:rsidR="00AB4128" w:rsidRDefault="003E2B65" w:rsidP="00B971B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:rsidR="00AB4128" w:rsidRDefault="00AB4128" w:rsidP="00B971BF">
            <w:pPr>
              <w:pStyle w:val="a3"/>
              <w:tabs>
                <w:tab w:val="right" w:pos="8931"/>
              </w:tabs>
              <w:spacing w:after="0" w:line="100" w:lineRule="atLeast"/>
              <w:jc w:val="both"/>
            </w:pPr>
          </w:p>
        </w:tc>
      </w:tr>
    </w:tbl>
    <w:p w:rsidR="00AB4128" w:rsidRDefault="00AB4128">
      <w:pPr>
        <w:pStyle w:val="a3"/>
        <w:tabs>
          <w:tab w:val="right" w:pos="8931"/>
        </w:tabs>
        <w:spacing w:after="0"/>
      </w:pPr>
    </w:p>
    <w:p w:rsidR="00AB4128" w:rsidRDefault="003E2B65" w:rsidP="005A79D4">
      <w:pPr>
        <w:pStyle w:val="a3"/>
        <w:tabs>
          <w:tab w:val="center" w:pos="4677"/>
        </w:tabs>
        <w:spacing w:after="0" w:line="200" w:lineRule="atLeast"/>
      </w:pPr>
      <w:r>
        <w:rPr>
          <w:rFonts w:ascii="Times New Roman" w:eastAsia="SimSun" w:hAnsi="Times New Roman" w:cs="Tahoma"/>
          <w:sz w:val="28"/>
          <w:szCs w:val="28"/>
          <w:lang w:eastAsia="hi-IN" w:bidi="hi-IN"/>
        </w:rPr>
        <w:lastRenderedPageBreak/>
        <w:t>2.Перечень программных мероприятий изложить в новой редакции:</w:t>
      </w:r>
    </w:p>
    <w:p w:rsidR="00AB4128" w:rsidRDefault="003E2B65">
      <w:pPr>
        <w:pStyle w:val="a3"/>
        <w:spacing w:after="0" w:line="200" w:lineRule="atLeast"/>
        <w:jc w:val="both"/>
      </w:pPr>
      <w:r>
        <w:rPr>
          <w:rFonts w:ascii="Times New Roman" w:eastAsia="SimSun" w:hAnsi="Times New Roman" w:cs="Tahoma"/>
          <w:sz w:val="28"/>
          <w:szCs w:val="28"/>
          <w:lang w:eastAsia="hi-IN" w:bidi="hi-IN"/>
        </w:rPr>
        <w:t xml:space="preserve">Общий объем финансирования мероприятий Программы составляет </w:t>
      </w:r>
    </w:p>
    <w:p w:rsidR="00AB4128" w:rsidRDefault="003067EB">
      <w:pPr>
        <w:pStyle w:val="a3"/>
        <w:spacing w:after="0" w:line="200" w:lineRule="atLeast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276 </w:t>
      </w:r>
      <w:r w:rsidR="002950CD" w:rsidRPr="002950CD">
        <w:rPr>
          <w:rFonts w:ascii="Times New Roman" w:hAnsi="Times New Roman"/>
          <w:b/>
          <w:bCs/>
          <w:sz w:val="28"/>
          <w:szCs w:val="28"/>
        </w:rPr>
        <w:t>344</w:t>
      </w:r>
      <w:r w:rsidR="003E2B65" w:rsidRPr="002950CD">
        <w:rPr>
          <w:rFonts w:ascii="Times New Roman" w:eastAsia="SimSun" w:hAnsi="Times New Roman" w:cs="Tahoma"/>
          <w:sz w:val="28"/>
          <w:szCs w:val="28"/>
          <w:lang w:eastAsia="hi-IN" w:bidi="hi-IN"/>
        </w:rPr>
        <w:t xml:space="preserve"> руб.</w:t>
      </w:r>
      <w:r w:rsidR="00597479">
        <w:rPr>
          <w:rFonts w:ascii="Times New Roman" w:eastAsia="SimSun" w:hAnsi="Times New Roman" w:cs="Tahoma"/>
          <w:sz w:val="28"/>
          <w:szCs w:val="28"/>
          <w:lang w:eastAsia="hi-IN" w:bidi="hi-IN"/>
        </w:rPr>
        <w:t xml:space="preserve"> </w:t>
      </w:r>
    </w:p>
    <w:p w:rsidR="00AB4128" w:rsidRPr="005A79D4" w:rsidRDefault="005A79D4">
      <w:pPr>
        <w:pStyle w:val="a3"/>
        <w:spacing w:after="0" w:line="20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5A79D4">
        <w:rPr>
          <w:rFonts w:ascii="Times New Roman" w:hAnsi="Times New Roman"/>
          <w:bCs/>
          <w:sz w:val="28"/>
          <w:szCs w:val="28"/>
        </w:rPr>
        <w:t>р</w:t>
      </w:r>
      <w:r w:rsidR="003E2B65" w:rsidRPr="005A79D4">
        <w:rPr>
          <w:rFonts w:ascii="Times New Roman" w:hAnsi="Times New Roman"/>
          <w:bCs/>
          <w:sz w:val="28"/>
          <w:szCs w:val="28"/>
        </w:rPr>
        <w:t>ублей</w:t>
      </w:r>
    </w:p>
    <w:tbl>
      <w:tblPr>
        <w:tblW w:w="9360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3827"/>
        <w:gridCol w:w="1134"/>
        <w:gridCol w:w="1098"/>
        <w:gridCol w:w="178"/>
        <w:gridCol w:w="1427"/>
        <w:gridCol w:w="1260"/>
      </w:tblGrid>
      <w:tr w:rsidR="005A79D4" w:rsidTr="004A3704"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8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финансирования (рублей)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5A79D4" w:rsidTr="004A3704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79D4" w:rsidRPr="00694B79" w:rsidRDefault="005A79D4" w:rsidP="004A3704">
            <w:pPr>
              <w:spacing w:after="0" w:line="240" w:lineRule="auto"/>
              <w:rPr>
                <w:rFonts w:ascii="Calibri" w:eastAsia="Arial Unicode MS" w:hAnsi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79D4" w:rsidRPr="00694B79" w:rsidRDefault="005A79D4" w:rsidP="004A3704">
            <w:pPr>
              <w:spacing w:after="0" w:line="240" w:lineRule="auto"/>
              <w:rPr>
                <w:rFonts w:ascii="Calibri" w:eastAsia="Arial Unicode MS" w:hAnsi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>Из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населения 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79D4" w:rsidRPr="00694B79" w:rsidRDefault="005A79D4" w:rsidP="004A3704">
            <w:pPr>
              <w:spacing w:after="0" w:line="240" w:lineRule="auto"/>
              <w:rPr>
                <w:rFonts w:ascii="Calibri" w:eastAsia="Arial Unicode MS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A79D4" w:rsidTr="004A3704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79D4" w:rsidRPr="00694B79" w:rsidRDefault="005A79D4" w:rsidP="004A3704">
            <w:pPr>
              <w:spacing w:after="0" w:line="240" w:lineRule="auto"/>
              <w:rPr>
                <w:rFonts w:ascii="Calibri" w:eastAsia="Arial Unicode MS" w:hAnsi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79D4" w:rsidRPr="00694B79" w:rsidRDefault="005A79D4" w:rsidP="004A3704">
            <w:pPr>
              <w:spacing w:after="0" w:line="240" w:lineRule="auto"/>
              <w:rPr>
                <w:rFonts w:ascii="Calibri" w:eastAsia="Arial Unicode MS" w:hAnsi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уличного освещения</w:t>
            </w:r>
          </w:p>
        </w:tc>
      </w:tr>
      <w:tr w:rsidR="005A79D4" w:rsidTr="004A3704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sz w:val="24"/>
                <w:szCs w:val="24"/>
              </w:rPr>
              <w:t>Реконструкция уличного освещения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/>
                <w:sz w:val="24"/>
                <w:szCs w:val="24"/>
                <w:highlight w:val="yellow"/>
              </w:rPr>
              <w:t>23135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6940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201269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231344</w:t>
            </w:r>
          </w:p>
        </w:tc>
      </w:tr>
      <w:tr w:rsidR="005A79D4" w:rsidTr="004A3704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AC3FF6" w:rsidRDefault="005A79D4" w:rsidP="004A370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AC3F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23135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6940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201269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231344</w:t>
            </w:r>
          </w:p>
        </w:tc>
      </w:tr>
      <w:tr w:rsidR="005A79D4" w:rsidTr="004A3704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sz w:val="24"/>
                <w:szCs w:val="24"/>
              </w:rPr>
              <w:t>Разработка проектно сметной документации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02210E" w:rsidRDefault="005A79D4" w:rsidP="004A3704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20 000</w:t>
            </w:r>
          </w:p>
        </w:tc>
      </w:tr>
      <w:tr w:rsidR="005A79D4" w:rsidTr="004A3704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94B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79">
              <w:rPr>
                <w:rFonts w:ascii="Times New Roman" w:hAnsi="Times New Roman"/>
                <w:sz w:val="24"/>
                <w:szCs w:val="24"/>
              </w:rPr>
              <w:t xml:space="preserve">Измерение сопротивления растекания тока </w:t>
            </w:r>
            <w:proofErr w:type="spellStart"/>
            <w:r w:rsidRPr="00694B79">
              <w:rPr>
                <w:rFonts w:ascii="Times New Roman" w:hAnsi="Times New Roman"/>
                <w:sz w:val="24"/>
                <w:szCs w:val="24"/>
              </w:rPr>
              <w:t>заземлителя</w:t>
            </w:r>
            <w:proofErr w:type="spellEnd"/>
            <w:r w:rsidRPr="00694B79">
              <w:rPr>
                <w:rFonts w:ascii="Times New Roman" w:hAnsi="Times New Roman"/>
                <w:sz w:val="24"/>
                <w:szCs w:val="24"/>
              </w:rPr>
              <w:t xml:space="preserve">, проверка наличия цепи между </w:t>
            </w:r>
            <w:proofErr w:type="spellStart"/>
            <w:r w:rsidRPr="00694B79">
              <w:rPr>
                <w:rFonts w:ascii="Times New Roman" w:hAnsi="Times New Roman"/>
                <w:sz w:val="24"/>
                <w:szCs w:val="24"/>
              </w:rPr>
              <w:t>заземлителями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заземляемыми элементами, замер </w:t>
            </w:r>
            <w:r w:rsidRPr="00694B79">
              <w:rPr>
                <w:rFonts w:ascii="Times New Roman" w:hAnsi="Times New Roman"/>
                <w:sz w:val="24"/>
                <w:szCs w:val="24"/>
              </w:rPr>
              <w:t>полного сопротивления цепи «фаз</w:t>
            </w:r>
            <w:proofErr w:type="gramStart"/>
            <w:r w:rsidRPr="00694B7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94B79">
              <w:rPr>
                <w:rFonts w:ascii="Times New Roman" w:hAnsi="Times New Roman"/>
                <w:sz w:val="24"/>
                <w:szCs w:val="24"/>
              </w:rPr>
              <w:t xml:space="preserve"> нуль»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измерение сопротивления изоляции (на линии)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мегаомметром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кабельных линий напряжением до 1 кВ, предназначенных для передачи электроэнергии к распределительным устройствам, щитам, шкафам, коммутационным аппаратам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электропотребителям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уличного освещения с Лесное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Саратовской области.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Default="005A79D4" w:rsidP="004A370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20 090</w:t>
            </w:r>
          </w:p>
          <w:p w:rsidR="005A79D4" w:rsidRPr="00694B79" w:rsidRDefault="005A79D4" w:rsidP="004A370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02210E" w:rsidRDefault="005A79D4" w:rsidP="004A3704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10E">
              <w:rPr>
                <w:rFonts w:ascii="Times New Roman" w:hAnsi="Times New Roman"/>
                <w:bCs/>
                <w:sz w:val="24"/>
                <w:szCs w:val="24"/>
              </w:rPr>
              <w:t>20090</w:t>
            </w:r>
          </w:p>
        </w:tc>
      </w:tr>
      <w:tr w:rsidR="005A79D4" w:rsidTr="004A3704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sz w:val="24"/>
                <w:szCs w:val="24"/>
              </w:rPr>
              <w:t>Экспертиза сметной документации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4910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02210E" w:rsidRDefault="005A79D4" w:rsidP="004A370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4910</w:t>
            </w:r>
          </w:p>
        </w:tc>
      </w:tr>
      <w:tr w:rsidR="005A79D4" w:rsidTr="004A3704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Default="005A79D4" w:rsidP="004A37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02210E" w:rsidRDefault="005A79D4" w:rsidP="004A370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221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02210E" w:rsidRDefault="005A79D4" w:rsidP="004A370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10E">
              <w:rPr>
                <w:rFonts w:ascii="Times New Roman" w:hAnsi="Times New Roman"/>
                <w:b/>
                <w:sz w:val="24"/>
                <w:szCs w:val="24"/>
              </w:rPr>
              <w:t>45000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02210E" w:rsidRDefault="005A79D4" w:rsidP="004A370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02210E" w:rsidRDefault="005A79D4" w:rsidP="004A370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Default="005A79D4" w:rsidP="004A3704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45000</w:t>
            </w:r>
          </w:p>
        </w:tc>
      </w:tr>
      <w:tr w:rsidR="005A79D4" w:rsidTr="004A3704">
        <w:tc>
          <w:tcPr>
            <w:tcW w:w="42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694B79" w:rsidRDefault="005A79D4" w:rsidP="004A3704">
            <w:pPr>
              <w:pStyle w:val="ab"/>
              <w:rPr>
                <w:sz w:val="24"/>
                <w:szCs w:val="24"/>
              </w:rPr>
            </w:pPr>
            <w:r w:rsidRPr="00694B79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68135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6940</w:t>
            </w:r>
          </w:p>
        </w:tc>
        <w:tc>
          <w:tcPr>
            <w:tcW w:w="16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201269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D4" w:rsidRPr="005A79D4" w:rsidRDefault="005A79D4" w:rsidP="004A3704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5A79D4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276344</w:t>
            </w:r>
          </w:p>
        </w:tc>
      </w:tr>
    </w:tbl>
    <w:p w:rsidR="00AB4128" w:rsidRDefault="00AB4128" w:rsidP="005A79D4">
      <w:pPr>
        <w:pStyle w:val="a3"/>
        <w:spacing w:after="0" w:line="240" w:lineRule="auto"/>
        <w:jc w:val="both"/>
      </w:pPr>
    </w:p>
    <w:p w:rsidR="00AB4128" w:rsidRDefault="003E2B65" w:rsidP="005A79D4">
      <w:pPr>
        <w:pStyle w:val="a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его обнародования.</w:t>
      </w:r>
    </w:p>
    <w:p w:rsidR="00AB4128" w:rsidRDefault="003E2B65" w:rsidP="005A79D4">
      <w:pPr>
        <w:pStyle w:val="a3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4128" w:rsidRDefault="00AB4128" w:rsidP="005A79D4">
      <w:pPr>
        <w:pStyle w:val="a3"/>
        <w:spacing w:after="0" w:line="240" w:lineRule="auto"/>
      </w:pPr>
    </w:p>
    <w:p w:rsidR="00AC4806" w:rsidRDefault="00AC4806" w:rsidP="005A79D4">
      <w:pPr>
        <w:pStyle w:val="a3"/>
        <w:spacing w:after="0" w:line="240" w:lineRule="auto"/>
      </w:pPr>
    </w:p>
    <w:p w:rsidR="00AB4128" w:rsidRPr="00FE760C" w:rsidRDefault="003E2B65" w:rsidP="005A79D4">
      <w:pPr>
        <w:pStyle w:val="a3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E760C" w:rsidRPr="00FE760C">
        <w:rPr>
          <w:rFonts w:ascii="Times New Roman" w:hAnsi="Times New Roman" w:cs="Times New Roman"/>
          <w:b/>
          <w:sz w:val="28"/>
          <w:szCs w:val="28"/>
        </w:rPr>
        <w:t>Лесновском</w:t>
      </w:r>
      <w:proofErr w:type="spellEnd"/>
    </w:p>
    <w:p w:rsidR="00AB4128" w:rsidRDefault="003E2B65">
      <w:pPr>
        <w:pStyle w:val="a3"/>
        <w:tabs>
          <w:tab w:val="right" w:pos="8931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E760C">
        <w:rPr>
          <w:rFonts w:ascii="Times New Roman" w:hAnsi="Times New Roman" w:cs="Times New Roman"/>
          <w:b/>
          <w:sz w:val="28"/>
          <w:szCs w:val="28"/>
        </w:rPr>
        <w:t>В.В.Семикина</w:t>
      </w:r>
    </w:p>
    <w:sectPr w:rsidR="00AB4128" w:rsidSect="00492CB1">
      <w:pgSz w:w="11905" w:h="16837"/>
      <w:pgMar w:top="851" w:right="850" w:bottom="709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128"/>
    <w:rsid w:val="00060919"/>
    <w:rsid w:val="0027104E"/>
    <w:rsid w:val="002950CD"/>
    <w:rsid w:val="002D05C8"/>
    <w:rsid w:val="00304E4B"/>
    <w:rsid w:val="003067EB"/>
    <w:rsid w:val="003A16AA"/>
    <w:rsid w:val="003B01BE"/>
    <w:rsid w:val="003E2B65"/>
    <w:rsid w:val="00430146"/>
    <w:rsid w:val="00492CB1"/>
    <w:rsid w:val="004C35D9"/>
    <w:rsid w:val="005055AB"/>
    <w:rsid w:val="00597479"/>
    <w:rsid w:val="005A79D4"/>
    <w:rsid w:val="00647490"/>
    <w:rsid w:val="00665F5C"/>
    <w:rsid w:val="00713612"/>
    <w:rsid w:val="008120C3"/>
    <w:rsid w:val="0090543A"/>
    <w:rsid w:val="00AB4128"/>
    <w:rsid w:val="00AC4806"/>
    <w:rsid w:val="00B0382E"/>
    <w:rsid w:val="00B971BF"/>
    <w:rsid w:val="00C202F6"/>
    <w:rsid w:val="00DA268E"/>
    <w:rsid w:val="00E64203"/>
    <w:rsid w:val="00E73B39"/>
    <w:rsid w:val="00E752CD"/>
    <w:rsid w:val="00F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B412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AB4128"/>
  </w:style>
  <w:style w:type="character" w:customStyle="1" w:styleId="a4">
    <w:name w:val="Основной текст Знак"/>
    <w:basedOn w:val="a0"/>
    <w:rsid w:val="00AB4128"/>
  </w:style>
  <w:style w:type="paragraph" w:customStyle="1" w:styleId="a5">
    <w:name w:val="Заголовок"/>
    <w:basedOn w:val="a3"/>
    <w:next w:val="a6"/>
    <w:rsid w:val="00AB4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3"/>
    <w:rsid w:val="00AB4128"/>
    <w:pPr>
      <w:spacing w:after="12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styleId="a7">
    <w:name w:val="List"/>
    <w:basedOn w:val="a6"/>
    <w:rsid w:val="00AB4128"/>
    <w:rPr>
      <w:rFonts w:ascii="Arial" w:hAnsi="Arial"/>
    </w:rPr>
  </w:style>
  <w:style w:type="paragraph" w:styleId="a8">
    <w:name w:val="Title"/>
    <w:basedOn w:val="a3"/>
    <w:rsid w:val="00AB412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3"/>
    <w:rsid w:val="00AB4128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3"/>
    <w:rsid w:val="00AB4128"/>
  </w:style>
  <w:style w:type="paragraph" w:styleId="aa">
    <w:name w:val="List Paragraph"/>
    <w:basedOn w:val="a3"/>
    <w:rsid w:val="00AB4128"/>
  </w:style>
  <w:style w:type="paragraph" w:customStyle="1" w:styleId="ab">
    <w:name w:val="Содержимое таблицы"/>
    <w:basedOn w:val="a3"/>
    <w:rsid w:val="00AB412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2018-05-07T05:17:00Z</cp:lastPrinted>
  <dcterms:created xsi:type="dcterms:W3CDTF">2017-09-25T07:01:00Z</dcterms:created>
  <dcterms:modified xsi:type="dcterms:W3CDTF">2021-01-19T11:57:00Z</dcterms:modified>
</cp:coreProperties>
</file>