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1BF" w:rsidRPr="002D71BF" w:rsidRDefault="002D71BF" w:rsidP="002D71BF">
      <w:pPr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1BF" w:rsidRPr="002D71BF" w:rsidRDefault="002D71BF" w:rsidP="002D71BF">
      <w:pPr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1BF" w:rsidRPr="002D71BF" w:rsidRDefault="002D71BF" w:rsidP="002D71BF">
      <w:pPr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№1к  </w:t>
      </w:r>
      <w:hyperlink r:id="rId7" w:anchor="Par39" w:tooltip="Ссылка на текущий документ" w:history="1">
        <w:r w:rsidRPr="002D71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</w:t>
        </w:r>
      </w:hyperlink>
      <w:r w:rsidRPr="002D71BF">
        <w:rPr>
          <w:rFonts w:ascii="Times New Roman" w:eastAsia="Times New Roman" w:hAnsi="Times New Roman" w:cs="Times New Roman"/>
          <w:sz w:val="24"/>
          <w:szCs w:val="24"/>
          <w:lang w:eastAsia="ru-RU"/>
        </w:rPr>
        <w:t>ку принятия решений                                                                о разработке му</w:t>
      </w:r>
      <w:r w:rsidR="00DC3DD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ниципальных программ Пинеровского</w:t>
      </w:r>
      <w:r w:rsidRPr="002D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муниципального образования и их формирования и реализации</w:t>
      </w:r>
    </w:p>
    <w:p w:rsidR="002D71BF" w:rsidRPr="002D71BF" w:rsidRDefault="002D71BF" w:rsidP="002D71BF">
      <w:pPr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1BF" w:rsidRPr="002D71BF" w:rsidRDefault="002D71BF" w:rsidP="002D71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D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об исполнении мероприятий муниципальной программы               </w:t>
      </w:r>
      <w:r w:rsidRPr="002D71B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«Развитие и совершенствование дорожной деятельности и дорог общего пользования местного значения, расположенных в границах Пинеровского муниципального образования за счет средств муници</w:t>
      </w:r>
      <w:r w:rsidR="00DC3DD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пального дорожного фонда на 2021</w:t>
      </w:r>
      <w:r w:rsidRPr="002D71B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год»         </w:t>
      </w:r>
    </w:p>
    <w:p w:rsidR="002D71BF" w:rsidRPr="002D71BF" w:rsidRDefault="00DC3DD1" w:rsidP="002D71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2021</w:t>
      </w:r>
      <w:r w:rsidR="002D71BF" w:rsidRPr="002D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(весь период реализации). </w:t>
      </w:r>
    </w:p>
    <w:p w:rsidR="002D71BF" w:rsidRPr="002D71BF" w:rsidRDefault="002D71BF" w:rsidP="002D71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2D71BF" w:rsidRPr="002D71BF" w:rsidSect="005C7D1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600" w:right="850" w:bottom="1134" w:left="1701" w:header="227" w:footer="708" w:gutter="0"/>
          <w:cols w:space="708"/>
          <w:docGrid w:linePitch="360"/>
        </w:sectPr>
      </w:pPr>
    </w:p>
    <w:tbl>
      <w:tblPr>
        <w:tblW w:w="0" w:type="auto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4"/>
        <w:gridCol w:w="1919"/>
        <w:gridCol w:w="250"/>
        <w:gridCol w:w="1747"/>
        <w:gridCol w:w="1319"/>
        <w:gridCol w:w="1112"/>
        <w:gridCol w:w="1430"/>
        <w:gridCol w:w="1092"/>
        <w:gridCol w:w="1636"/>
        <w:gridCol w:w="1480"/>
        <w:gridCol w:w="1480"/>
        <w:gridCol w:w="1527"/>
      </w:tblGrid>
      <w:tr w:rsidR="002D71BF" w:rsidRPr="002D71BF" w:rsidTr="003A7FF5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br/>
              <w:t xml:space="preserve">  №  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 п/п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  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 подпрограммы,   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  основного   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 мероприятия,  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 мероприятия</w:t>
            </w:r>
          </w:p>
        </w:tc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соисполнителя, участника программы, участника мероприятия программы 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Плановый срок исполнения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финанси-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рования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финан-сирования, предусмот-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ренный программой,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за отчетный период,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показателя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объема   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мероприятия,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  единица   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 измерения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Плановое  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 значение  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показателя объема 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Фактическое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 значение  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показателя объема 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мероприятия 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Обоснование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отклонения</w:t>
            </w:r>
          </w:p>
        </w:tc>
      </w:tr>
      <w:tr w:rsidR="002D71BF" w:rsidRPr="002D71BF" w:rsidTr="003A7FF5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Мероприятия по содержанию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Администрация Пинеровского муниципального образования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9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3773,1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D90CD9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3001,0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F52771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3773,1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F52771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3001,0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1BF" w:rsidRPr="002D71BF" w:rsidTr="003A7FF5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AC6B08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2D71BF"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Расчистка дорог от снега в зимний период, планировка и грейдирование дорог, окос обочин</w:t>
            </w:r>
          </w:p>
        </w:tc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AC6B08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2021</w:t>
            </w:r>
            <w:r w:rsidR="002D71BF"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Местный бюджет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AC6B08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  <w:r w:rsidR="002D71BF"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F52771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133,0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AC6B08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  <w:r w:rsidR="002D71BF"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F52771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133,0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 не потребностью</w:t>
            </w:r>
          </w:p>
        </w:tc>
      </w:tr>
      <w:tr w:rsidR="002D71BF" w:rsidRPr="002D71BF" w:rsidTr="003A7FF5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Мероприятия по ремонту автомобильных дорог общего </w:t>
            </w:r>
            <w:r w:rsidRPr="002D7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пользования местного значения и искусственных сооружений на них</w:t>
            </w:r>
          </w:p>
        </w:tc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Пинеровского муниципального образования 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Местный бюджет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A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773,1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A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001,1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A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773,1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A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001,0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1BF" w:rsidRPr="002D71BF" w:rsidTr="003A7FF5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="003A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 дорог с твердым покрытием 500кв.</w:t>
            </w:r>
            <w:r w:rsidR="003A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A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3A7FF5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2D71BF"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D90CD9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149,9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D90CD9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149,9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D90CD9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149,9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D90CD9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149,9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со сложившейся экономией</w:t>
            </w:r>
          </w:p>
        </w:tc>
      </w:tr>
      <w:tr w:rsidR="002D71BF" w:rsidRPr="002D71BF" w:rsidTr="003A7FF5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3A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основания из щебня в р.п. Пинеровка по ул.Советская</w:t>
            </w:r>
          </w:p>
        </w:tc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D90CD9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2D71BF"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B54CDD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317,0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B54CDD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317,0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B54CDD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317,0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B54CDD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317,0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со сложившейся экономией</w:t>
            </w:r>
          </w:p>
        </w:tc>
      </w:tr>
      <w:tr w:rsidR="002D71BF" w:rsidRPr="002D71BF" w:rsidTr="003A7FF5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Стройконтроль</w:t>
            </w:r>
          </w:p>
        </w:tc>
        <w:tc>
          <w:tcPr>
            <w:tcW w:w="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3A7FF5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2D71BF"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3A7FF5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2D71BF"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3A7FF5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2D71BF"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3A7FF5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2D71BF"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F52771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со сложившейся экономией</w:t>
            </w:r>
          </w:p>
        </w:tc>
      </w:tr>
    </w:tbl>
    <w:p w:rsidR="002D71BF" w:rsidRPr="002D71BF" w:rsidRDefault="002D71BF" w:rsidP="002D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BF" w:rsidRDefault="002D71BF" w:rsidP="002D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D71BF" w:rsidSect="002D71B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D71BF" w:rsidRPr="002D71BF" w:rsidRDefault="002D71BF" w:rsidP="002D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BF" w:rsidRPr="002D71BF" w:rsidRDefault="00A953CE" w:rsidP="002D71BF">
      <w:pPr>
        <w:spacing w:before="100" w:beforeAutospacing="1" w:after="100" w:afterAutospacing="1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№2   </w:t>
      </w:r>
      <w:r w:rsidR="002D71BF" w:rsidRPr="002D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" w:anchor="Par39" w:tooltip="Ссылка на текущий документ" w:history="1">
        <w:r w:rsidR="002D71BF" w:rsidRPr="002D71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</w:t>
        </w:r>
      </w:hyperlink>
      <w:r w:rsidR="002D71BF" w:rsidRPr="002D71BF">
        <w:rPr>
          <w:rFonts w:ascii="Times New Roman" w:eastAsia="Times New Roman" w:hAnsi="Times New Roman" w:cs="Times New Roman"/>
          <w:sz w:val="24"/>
          <w:szCs w:val="24"/>
          <w:lang w:eastAsia="ru-RU"/>
        </w:rPr>
        <w:t>ку принятия решений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разработке </w:t>
      </w:r>
      <w:r w:rsidR="002D71BF" w:rsidRPr="002D71BF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ниципальных программ Пинеровского          муниципального образования </w:t>
      </w:r>
      <w:r w:rsidR="002D71BF" w:rsidRPr="002D71BF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формирования и реализации</w:t>
      </w:r>
    </w:p>
    <w:p w:rsidR="002D71BF" w:rsidRPr="002D71BF" w:rsidRDefault="002D71BF" w:rsidP="002D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D71BF" w:rsidRPr="002D71BF" w:rsidRDefault="002D71BF" w:rsidP="002D71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исполнении целевых показателей муниципальной программы</w:t>
      </w:r>
      <w:r w:rsidRPr="002D7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7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D71BF" w:rsidRPr="002D71BF" w:rsidRDefault="002D71BF" w:rsidP="002D71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D7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71B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«Развитие и совершенствование дорожной деятельности и дорог общего пользования местного значения, расположенных в границах </w:t>
      </w:r>
      <w:r w:rsidR="00654A8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Пинеровского</w:t>
      </w:r>
      <w:r w:rsidRPr="002D71B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за счет средств муници</w:t>
      </w:r>
      <w:r w:rsidR="0059218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пального дорожного фонда на 2021</w:t>
      </w:r>
      <w:r w:rsidRPr="002D71B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год»       </w:t>
      </w:r>
    </w:p>
    <w:p w:rsidR="002D71BF" w:rsidRPr="002D71BF" w:rsidRDefault="0059218D" w:rsidP="002D71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_2021</w:t>
      </w:r>
      <w:r w:rsidR="002D71BF" w:rsidRPr="002D71BF">
        <w:rPr>
          <w:rFonts w:ascii="Times New Roman" w:eastAsia="Times New Roman" w:hAnsi="Times New Roman" w:cs="Times New Roman"/>
          <w:sz w:val="28"/>
          <w:szCs w:val="28"/>
          <w:lang w:eastAsia="ru-RU"/>
        </w:rPr>
        <w:t>_ год (весь период реализации)</w:t>
      </w:r>
    </w:p>
    <w:p w:rsidR="002D71BF" w:rsidRPr="002D71BF" w:rsidRDefault="002D71BF" w:rsidP="002D71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47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"/>
        <w:gridCol w:w="3570"/>
        <w:gridCol w:w="927"/>
        <w:gridCol w:w="1845"/>
        <w:gridCol w:w="1980"/>
        <w:gridCol w:w="1140"/>
        <w:gridCol w:w="1212"/>
        <w:gridCol w:w="3540"/>
      </w:tblGrid>
      <w:tr w:rsidR="002D71BF" w:rsidRPr="002D71BF" w:rsidTr="00415423">
        <w:trPr>
          <w:tblCellSpacing w:w="0" w:type="dxa"/>
        </w:trPr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 № 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   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     целевого     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    показателя</w:t>
            </w:r>
          </w:p>
        </w:tc>
        <w:tc>
          <w:tcPr>
            <w:tcW w:w="9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Ед. 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изм.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Плановое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значение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Фактическое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 значение</w:t>
            </w:r>
          </w:p>
        </w:tc>
        <w:tc>
          <w:tcPr>
            <w:tcW w:w="23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Отклонение 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фактического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значения от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 планового</w:t>
            </w:r>
          </w:p>
        </w:tc>
        <w:tc>
          <w:tcPr>
            <w:tcW w:w="3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Обоснование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отклонения</w:t>
            </w:r>
          </w:p>
        </w:tc>
      </w:tr>
      <w:tr w:rsidR="002D71BF" w:rsidRPr="002D71BF" w:rsidTr="0041542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1BF" w:rsidRPr="002D71BF" w:rsidTr="00415423">
        <w:trPr>
          <w:tblCellSpacing w:w="0" w:type="dxa"/>
        </w:trPr>
        <w:tc>
          <w:tcPr>
            <w:tcW w:w="1475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Мероприятия по содержанию автомобильных дорог общего пользования местного значения и искусственных сооружений на них</w:t>
            </w:r>
          </w:p>
        </w:tc>
      </w:tr>
      <w:tr w:rsidR="002D71BF" w:rsidRPr="002D71BF" w:rsidTr="0041542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F52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415423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Расчистка дорог от снега в зимний период, планировка и грейдирование дорог, окос обочин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тыс.руб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F52771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F52771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F52771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F52771" w:rsidP="00F52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41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F52771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со сложившейся экономией </w:t>
            </w:r>
            <w:r w:rsidR="002D71BF"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5423" w:rsidRPr="002D71BF" w:rsidTr="0041542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423" w:rsidRPr="002D71BF" w:rsidRDefault="00415423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423" w:rsidRPr="002D71BF" w:rsidRDefault="00415423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Мероприятия по ремонту автомобильных дорог общего пользования местного значения и искусственных сооружений на них</w:t>
            </w:r>
          </w:p>
        </w:tc>
      </w:tr>
      <w:tr w:rsidR="00415423" w:rsidRPr="002D71BF" w:rsidTr="0041542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423" w:rsidRDefault="00415423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F52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423" w:rsidRPr="002D71BF" w:rsidRDefault="00415423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 дорог с твердым покрытием 500кв.м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423" w:rsidRPr="002D71BF" w:rsidRDefault="00415423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423" w:rsidRPr="002D71BF" w:rsidRDefault="00F52771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423" w:rsidRPr="002D71BF" w:rsidRDefault="00F52771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423" w:rsidRPr="002D71BF" w:rsidRDefault="00F52771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423" w:rsidRPr="002D71BF" w:rsidRDefault="00F52771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41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423" w:rsidRPr="002D71BF" w:rsidRDefault="00415423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со сложившейся экономией</w:t>
            </w:r>
          </w:p>
        </w:tc>
      </w:tr>
      <w:tr w:rsidR="00415423" w:rsidRPr="002D71BF" w:rsidTr="0041542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423" w:rsidRDefault="00415423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F52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423" w:rsidRPr="002D71BF" w:rsidRDefault="00415423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основания из щебня в р.п. Пинеровка по ул.Советская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423" w:rsidRPr="002D71BF" w:rsidRDefault="00415423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423" w:rsidRPr="002D71BF" w:rsidRDefault="00F52771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  <w:r w:rsidR="0041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423" w:rsidRPr="002D71BF" w:rsidRDefault="00F52771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  <w:r w:rsidR="0041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423" w:rsidRPr="002D71BF" w:rsidRDefault="00415423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F52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423" w:rsidRPr="002D71BF" w:rsidRDefault="00F52771" w:rsidP="0041542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41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423" w:rsidRPr="002D71BF" w:rsidRDefault="00415423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со сложившейся экономией</w:t>
            </w:r>
          </w:p>
        </w:tc>
      </w:tr>
      <w:tr w:rsidR="00415423" w:rsidRPr="002D71BF" w:rsidTr="0041542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423" w:rsidRDefault="00415423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21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423" w:rsidRPr="002D71BF" w:rsidRDefault="00415423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Стройконтроль</w:t>
            </w:r>
          </w:p>
        </w:tc>
      </w:tr>
      <w:tr w:rsidR="00415423" w:rsidRPr="002D71BF" w:rsidTr="0041542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423" w:rsidRDefault="00415423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423" w:rsidRPr="002D71BF" w:rsidRDefault="00415423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Стройконтроль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423" w:rsidRPr="002D71BF" w:rsidRDefault="00415423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423" w:rsidRPr="002D71BF" w:rsidRDefault="00F52771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41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423" w:rsidRPr="002D71BF" w:rsidRDefault="00F52771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41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423" w:rsidRPr="002D71BF" w:rsidRDefault="00F52771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1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423" w:rsidRPr="002D71BF" w:rsidRDefault="00F52771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41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423" w:rsidRPr="002D71BF" w:rsidRDefault="00415423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со сложившейся экономией</w:t>
            </w:r>
          </w:p>
        </w:tc>
      </w:tr>
    </w:tbl>
    <w:p w:rsidR="002D71BF" w:rsidRPr="002D71BF" w:rsidRDefault="002D71BF" w:rsidP="002D71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BF" w:rsidRPr="002D71BF" w:rsidRDefault="002D71BF" w:rsidP="002D71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BF" w:rsidRPr="002D71BF" w:rsidRDefault="002D71BF" w:rsidP="002D71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BF" w:rsidRPr="002D71BF" w:rsidRDefault="002D71BF" w:rsidP="002D71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D71BF" w:rsidRPr="002D71BF" w:rsidRDefault="002D71BF" w:rsidP="002D71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BF" w:rsidRPr="002D71BF" w:rsidRDefault="002D71BF" w:rsidP="002D71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BF" w:rsidRPr="002D71BF" w:rsidRDefault="002D71BF" w:rsidP="002D71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BF" w:rsidRPr="002D71BF" w:rsidRDefault="002D71BF" w:rsidP="002D71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BF" w:rsidRPr="002D71BF" w:rsidRDefault="002D71BF" w:rsidP="002D71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BF" w:rsidRPr="002D71BF" w:rsidRDefault="002D71BF" w:rsidP="00592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1BF" w:rsidRPr="002D71BF" w:rsidRDefault="002D71BF" w:rsidP="002D71BF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1BF" w:rsidRPr="002D71BF" w:rsidRDefault="002D71BF" w:rsidP="002D71BF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1BF" w:rsidRPr="002D71BF" w:rsidRDefault="002D71BF" w:rsidP="002D71BF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№3 к</w:t>
      </w:r>
      <w:r w:rsidR="0059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" w:anchor="Par39" w:tooltip="Ссылка на текущий документ" w:history="1">
        <w:r w:rsidRPr="002D71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</w:t>
        </w:r>
      </w:hyperlink>
      <w:r w:rsidRPr="002D71BF">
        <w:rPr>
          <w:rFonts w:ascii="Times New Roman" w:eastAsia="Times New Roman" w:hAnsi="Times New Roman" w:cs="Times New Roman"/>
          <w:sz w:val="24"/>
          <w:szCs w:val="24"/>
          <w:lang w:eastAsia="ru-RU"/>
        </w:rPr>
        <w:t>ку принятия решений</w:t>
      </w:r>
      <w:r w:rsidRPr="002D71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 разработке муниципальных программ  Репинского  муниципального образовании                и их формирования и реализации</w:t>
      </w:r>
    </w:p>
    <w:p w:rsidR="002D71BF" w:rsidRPr="002D71BF" w:rsidRDefault="002D71BF" w:rsidP="002D71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D71BF" w:rsidRPr="002D71BF" w:rsidRDefault="002D71BF" w:rsidP="002D71BF">
      <w:pPr>
        <w:spacing w:before="100" w:beforeAutospacing="1" w:after="100" w:afterAutospacing="1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Отчет о финансировании муниципальной программы</w:t>
      </w:r>
      <w:r w:rsidRPr="002D7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D71BF" w:rsidRPr="002D71BF" w:rsidRDefault="002D71BF" w:rsidP="002D71BF">
      <w:pPr>
        <w:spacing w:before="100" w:beforeAutospacing="1" w:after="100" w:afterAutospacing="1" w:line="240" w:lineRule="auto"/>
        <w:ind w:left="708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D71B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«Развитие и совершенствование дорожной деятельности и дорог общего пользования местного значения, расположенных в границах </w:t>
      </w:r>
      <w:r w:rsidR="00D602E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Пинеровского</w:t>
      </w:r>
      <w:bookmarkStart w:id="0" w:name="_GoBack"/>
      <w:bookmarkEnd w:id="0"/>
      <w:r w:rsidR="0059218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2D71B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 образования за счет средств муници</w:t>
      </w:r>
      <w:r w:rsidR="0059218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пального дорожного фонда на 2021</w:t>
      </w:r>
      <w:r w:rsidRPr="002D71B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год»  </w:t>
      </w:r>
    </w:p>
    <w:p w:rsidR="002D71BF" w:rsidRPr="002D71BF" w:rsidRDefault="0059218D" w:rsidP="002D71BF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за _2021</w:t>
      </w:r>
      <w:r w:rsidR="002D71BF" w:rsidRPr="002D71BF">
        <w:rPr>
          <w:rFonts w:ascii="Times New Roman" w:eastAsia="Times New Roman" w:hAnsi="Times New Roman" w:cs="Times New Roman"/>
          <w:sz w:val="28"/>
          <w:szCs w:val="28"/>
          <w:lang w:eastAsia="ru-RU"/>
        </w:rPr>
        <w:t>_ год (весь период реализации)</w:t>
      </w:r>
    </w:p>
    <w:p w:rsidR="002D71BF" w:rsidRPr="002D71BF" w:rsidRDefault="002D71BF" w:rsidP="002D71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96"/>
        <w:gridCol w:w="1539"/>
        <w:gridCol w:w="673"/>
        <w:gridCol w:w="655"/>
        <w:gridCol w:w="801"/>
        <w:gridCol w:w="1166"/>
        <w:gridCol w:w="1540"/>
        <w:gridCol w:w="801"/>
        <w:gridCol w:w="796"/>
        <w:gridCol w:w="839"/>
        <w:gridCol w:w="1115"/>
        <w:gridCol w:w="2179"/>
      </w:tblGrid>
      <w:tr w:rsidR="002D71BF" w:rsidRPr="002D71BF" w:rsidTr="00927FC4">
        <w:trPr>
          <w:tblCellSpacing w:w="0" w:type="dxa"/>
        </w:trPr>
        <w:tc>
          <w:tcPr>
            <w:tcW w:w="26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Период реализации программы </w:t>
            </w:r>
          </w:p>
        </w:tc>
        <w:tc>
          <w:tcPr>
            <w:tcW w:w="495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финансирования, предусмотренный программой, тыс. руб.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 одним знаком после запятой)</w:t>
            </w:r>
          </w:p>
        </w:tc>
        <w:tc>
          <w:tcPr>
            <w:tcW w:w="52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за отчетный период, тыс. руб.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 одним знаком после запятой)</w:t>
            </w:r>
          </w:p>
        </w:tc>
        <w:tc>
          <w:tcPr>
            <w:tcW w:w="22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Обоснование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отклонения</w:t>
            </w:r>
          </w:p>
        </w:tc>
      </w:tr>
      <w:tr w:rsidR="002D71BF" w:rsidRPr="002D71BF" w:rsidTr="00927FC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Финансовые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средства, всего</w:t>
            </w:r>
          </w:p>
        </w:tc>
        <w:tc>
          <w:tcPr>
            <w:tcW w:w="33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Финансовые</w:t>
            </w: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средства, всего</w:t>
            </w:r>
          </w:p>
        </w:tc>
        <w:tc>
          <w:tcPr>
            <w:tcW w:w="36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1BF" w:rsidRPr="002D71BF" w:rsidTr="00927FC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ОБ*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РБ*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МБ*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внебюд-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жетные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ОБ*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РБ*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МБ*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внебюд-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жетные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D71BF" w:rsidRPr="002D71BF" w:rsidTr="00927FC4">
        <w:trPr>
          <w:tblCellSpacing w:w="0" w:type="dxa"/>
        </w:trPr>
        <w:tc>
          <w:tcPr>
            <w:tcW w:w="1513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Мероприятия по содержанию автомобильных дорог общего пользования местного значения и искусственных сооружений на них</w:t>
            </w:r>
          </w:p>
        </w:tc>
      </w:tr>
      <w:tr w:rsidR="002D71BF" w:rsidRPr="002D71BF" w:rsidTr="00927FC4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 весь период</w:t>
            </w:r>
            <w:r w:rsidR="00D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71BF" w:rsidRPr="002D71BF" w:rsidTr="00927FC4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 реализации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BD1F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D1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9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773,1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BD1F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D1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9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773,1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BD1F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D1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9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001,1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BD1F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D1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9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001,1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BD1F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D1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непотребностью</w:t>
            </w:r>
          </w:p>
        </w:tc>
      </w:tr>
      <w:tr w:rsidR="002D71BF" w:rsidRPr="002D71BF" w:rsidTr="00927FC4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71BF" w:rsidRPr="002D71BF" w:rsidTr="00927FC4">
        <w:trPr>
          <w:tblCellSpacing w:w="0" w:type="dxa"/>
        </w:trPr>
        <w:tc>
          <w:tcPr>
            <w:tcW w:w="1513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по муниципальной программе </w:t>
            </w:r>
          </w:p>
        </w:tc>
      </w:tr>
      <w:tr w:rsidR="002D71BF" w:rsidRPr="002D71BF" w:rsidTr="00927FC4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 весь период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BD1F01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9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773,1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BD1F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D1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9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773,1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BD1F01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9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001,1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BD1F01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9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001,1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D60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с </w:t>
            </w:r>
            <w:r w:rsidR="00D6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непотребностью</w:t>
            </w:r>
          </w:p>
        </w:tc>
      </w:tr>
      <w:tr w:rsidR="002D71BF" w:rsidRPr="002D71BF" w:rsidTr="00927FC4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первый год реализации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71BF" w:rsidRPr="002D71BF" w:rsidTr="00927FC4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71BF" w:rsidRPr="002D71BF" w:rsidTr="00927FC4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год реализации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D71BF" w:rsidRPr="002D71BF" w:rsidRDefault="002D71BF" w:rsidP="002D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* Принятые сокращения: ОБ – средства областного бюджета, РБ – средства районного бюджета, МБ – средства местного бюджета».</w:t>
      </w:r>
    </w:p>
    <w:p w:rsidR="002D71BF" w:rsidRPr="002D71BF" w:rsidRDefault="002D71BF" w:rsidP="002D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BF" w:rsidRPr="002D71BF" w:rsidRDefault="002D71BF" w:rsidP="002D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BF" w:rsidRPr="002D71BF" w:rsidRDefault="002D71BF" w:rsidP="002D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BF" w:rsidRPr="002D71BF" w:rsidRDefault="002D71BF" w:rsidP="002D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BF" w:rsidRPr="002D71BF" w:rsidRDefault="002D71BF" w:rsidP="002D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BF" w:rsidRPr="002D71BF" w:rsidRDefault="002D71BF" w:rsidP="002D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BF" w:rsidRPr="002D71BF" w:rsidRDefault="002D71BF" w:rsidP="002D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BF" w:rsidRPr="002D71BF" w:rsidRDefault="002D71BF" w:rsidP="002D71BF">
      <w:pPr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№4</w:t>
      </w:r>
      <w:r w:rsidRPr="002D71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71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71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71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71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к </w:t>
      </w:r>
      <w:hyperlink r:id="rId16" w:anchor="Par39" w:tooltip="Ссылка на текущий документ" w:history="1">
        <w:r w:rsidRPr="002D71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</w:t>
        </w:r>
      </w:hyperlink>
      <w:r w:rsidRPr="002D71BF">
        <w:rPr>
          <w:rFonts w:ascii="Times New Roman" w:eastAsia="Times New Roman" w:hAnsi="Times New Roman" w:cs="Times New Roman"/>
          <w:sz w:val="24"/>
          <w:szCs w:val="24"/>
          <w:lang w:eastAsia="ru-RU"/>
        </w:rPr>
        <w:t>ку принятия решений о разработке                                          м</w:t>
      </w:r>
      <w:r w:rsidR="0059218D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униципальных программ Пинеровского</w:t>
      </w:r>
      <w:r w:rsidRPr="002D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9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2D71B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                                                                                               и их формирования и реализации</w:t>
      </w:r>
    </w:p>
    <w:p w:rsidR="002D71BF" w:rsidRPr="002D71BF" w:rsidRDefault="002D71BF" w:rsidP="002D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D71BF" w:rsidRPr="002D71BF" w:rsidRDefault="002D71BF" w:rsidP="002D71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Типовой макет программы </w:t>
      </w:r>
    </w:p>
    <w:p w:rsidR="002D71BF" w:rsidRPr="002D71BF" w:rsidRDefault="002D71BF" w:rsidP="002D71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B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ПАСПОРТ МУНИЦИПАЛЬНОЙ ПРОГРАММЫ</w:t>
      </w:r>
    </w:p>
    <w:tbl>
      <w:tblPr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074"/>
        <w:gridCol w:w="4380"/>
      </w:tblGrid>
      <w:tr w:rsidR="002D71BF" w:rsidRPr="002D71BF" w:rsidTr="00927FC4">
        <w:trPr>
          <w:tblCellSpacing w:w="0" w:type="dxa"/>
        </w:trPr>
        <w:tc>
          <w:tcPr>
            <w:tcW w:w="3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и совершенствование дорожной деятельности и дорог общего пользования местного значения, расположенных в границах </w:t>
            </w:r>
            <w:r w:rsidR="00BD1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Пинеровского</w:t>
            </w: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за счет средств муници</w:t>
            </w:r>
            <w:r w:rsidR="00592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дорожного фонда на 2021</w:t>
            </w: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год»  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71BF" w:rsidRPr="002D71BF" w:rsidTr="00927FC4">
        <w:trPr>
          <w:tblCellSpacing w:w="0" w:type="dxa"/>
        </w:trPr>
        <w:tc>
          <w:tcPr>
            <w:tcW w:w="3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BD1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D1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Пинеровского</w:t>
            </w: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Балашовского муниципального района </w:t>
            </w:r>
          </w:p>
        </w:tc>
      </w:tr>
      <w:tr w:rsidR="002D71BF" w:rsidRPr="002D71BF" w:rsidTr="00927FC4">
        <w:trPr>
          <w:tblCellSpacing w:w="0" w:type="dxa"/>
        </w:trPr>
        <w:tc>
          <w:tcPr>
            <w:tcW w:w="3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71BF" w:rsidRPr="002D71BF" w:rsidTr="00927FC4">
        <w:trPr>
          <w:tblCellSpacing w:w="0" w:type="dxa"/>
        </w:trPr>
        <w:tc>
          <w:tcPr>
            <w:tcW w:w="3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муниципальной программы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BD1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D1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Пинеровского</w:t>
            </w: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Балашовского муниципального района </w:t>
            </w:r>
          </w:p>
        </w:tc>
      </w:tr>
      <w:tr w:rsidR="002D71BF" w:rsidRPr="002D71BF" w:rsidTr="00927FC4">
        <w:trPr>
          <w:tblCellSpacing w:w="0" w:type="dxa"/>
        </w:trPr>
        <w:tc>
          <w:tcPr>
            <w:tcW w:w="3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муниципальной программы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Целями Программы является реализация полномочий, связанных с организацией дорожной деятельности в отношении автомобильных дорог местного значения, обеспечения сохранности существующей дорожной сети, приоритетного выполнения работ по содержанию, ремонту и модернизации существующих автомобильных дорог; обеспечение круглогодичного транспортного </w:t>
            </w: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сообщения с населенными пунктами, повышение безопасности дорожного движения, снижение отрицательного воздействия транспортно-дорожного комплекса на окружающую среду; повышение доступности услуг транспортного комплекса для населения. </w:t>
            </w:r>
          </w:p>
        </w:tc>
      </w:tr>
      <w:tr w:rsidR="002D71BF" w:rsidRPr="002D71BF" w:rsidTr="00927FC4">
        <w:trPr>
          <w:tblCellSpacing w:w="0" w:type="dxa"/>
        </w:trPr>
        <w:tc>
          <w:tcPr>
            <w:tcW w:w="3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Задачи муниципальной программы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автомобильных дорог общего пользования местного значения и искусственных сооружений на них на уровне, соответствующем категории дороги, путем повышения уровня содержания дорог местного значения; -сохранение протяжённости, соответствующей нормативным требованиям, автомобильных дорог общего пользования местного значения за счёт ремонта</w:t>
            </w: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автомобильных</w:t>
            </w: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дорог;                                                                                                            -обеспечение безопасности дорожного движения транспорта; снижение доли автомобильных дорог, не соответствующих нормативным требованиям; -максимальное удовлетворение потребности населения в автомобильных дорогах с высокими потребительскими свойствами.</w:t>
            </w:r>
          </w:p>
        </w:tc>
      </w:tr>
      <w:tr w:rsidR="002D71BF" w:rsidRPr="002D71BF" w:rsidTr="00927FC4">
        <w:trPr>
          <w:tblCellSpacing w:w="0" w:type="dxa"/>
        </w:trPr>
        <w:tc>
          <w:tcPr>
            <w:tcW w:w="3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59218D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2D71BF"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 </w:t>
            </w:r>
          </w:p>
        </w:tc>
      </w:tr>
      <w:tr w:rsidR="002D71BF" w:rsidRPr="002D71BF" w:rsidTr="00927FC4">
        <w:trPr>
          <w:tblCellSpacing w:w="0" w:type="dxa"/>
        </w:trPr>
        <w:tc>
          <w:tcPr>
            <w:tcW w:w="3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показатели муниципальной программы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1BF" w:rsidRPr="002D71BF" w:rsidTr="00927FC4">
        <w:trPr>
          <w:tblCellSpacing w:w="0" w:type="dxa"/>
        </w:trPr>
        <w:tc>
          <w:tcPr>
            <w:tcW w:w="3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  муниципальной программы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Default="002D71BF" w:rsidP="002D71BF">
            <w:pPr>
              <w:suppressAutoHyphens/>
              <w:autoSpaceDE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D71B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</w:t>
            </w:r>
            <w:r w:rsidRPr="002D71BF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 </w:t>
            </w:r>
            <w:r w:rsidRPr="002D71B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Мероприятия по содержанию автомобильных дорог общего пользования местного значения и </w:t>
            </w:r>
            <w:r w:rsidRPr="002D71B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искусственных сооружений на них.</w:t>
            </w:r>
          </w:p>
          <w:p w:rsidR="00BD1F01" w:rsidRPr="00BD1F01" w:rsidRDefault="00BD1F01" w:rsidP="002D71BF">
            <w:pPr>
              <w:suppressAutoHyphens/>
              <w:autoSpaceDE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D1F01">
              <w:rPr>
                <w:rFonts w:ascii="Times New Roman" w:hAnsi="Times New Roman"/>
                <w:sz w:val="24"/>
                <w:szCs w:val="24"/>
              </w:rPr>
              <w:t>2.</w:t>
            </w:r>
            <w:r w:rsidRPr="00BD1F01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BD1F01">
              <w:rPr>
                <w:rFonts w:ascii="Times New Roman CYR" w:hAnsi="Times New Roman CYR" w:cs="Times New Roman CYR"/>
                <w:sz w:val="24"/>
                <w:szCs w:val="24"/>
              </w:rPr>
              <w:t>Мероприятия по ремонту автомобильных дорог общего пользования местного значения и искусственных сооружений на них</w:t>
            </w:r>
          </w:p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1BF" w:rsidRPr="002D71BF" w:rsidTr="00927FC4">
        <w:trPr>
          <w:tblCellSpacing w:w="0" w:type="dxa"/>
        </w:trPr>
        <w:tc>
          <w:tcPr>
            <w:tcW w:w="3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BD1F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 реализуется за  счет </w:t>
            </w:r>
            <w:r w:rsidR="00BD1F01">
              <w:rPr>
                <w:rFonts w:ascii="Times New Roman" w:eastAsia="Calibri" w:hAnsi="Times New Roman" w:cs="Times New Roman"/>
                <w:sz w:val="24"/>
                <w:szCs w:val="24"/>
              </w:rPr>
              <w:t>объема бюджетных ассигнований муниципального дорожного фонда Пинеровского муниципального образования.</w:t>
            </w:r>
            <w:r w:rsidR="00592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D1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Дифференцированных нормативов отчислений в бюджеты </w:t>
            </w:r>
            <w:r w:rsidR="00D602E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муниципальных</w:t>
            </w:r>
            <w:r w:rsidR="00BD1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образований области от акцизов на </w:t>
            </w:r>
            <w:r w:rsidR="00D602EF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автомобильный</w:t>
            </w:r>
            <w:r w:rsidR="00BD1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прямогонный бензин, дизельное топливо,</w:t>
            </w:r>
            <w:r w:rsidR="00592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D1F01">
              <w:rPr>
                <w:rFonts w:ascii="Times New Roman" w:eastAsia="Calibri" w:hAnsi="Times New Roman" w:cs="Times New Roman"/>
                <w:sz w:val="24"/>
                <w:szCs w:val="24"/>
              </w:rPr>
              <w:t>моторные масла для дизельных и карбюраторных двигателей, производимых на территории РФ.</w:t>
            </w:r>
            <w:r w:rsidR="00592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D7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Прогнозируемый объём средств на финансирование программных мероприятий составит  </w:t>
            </w:r>
            <w:r w:rsidR="005921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3773,1</w:t>
            </w:r>
            <w:r w:rsidRPr="002D71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тыс. руб.                   </w:t>
            </w: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71BF" w:rsidRPr="002D71BF" w:rsidTr="00927FC4">
        <w:trPr>
          <w:tblCellSpacing w:w="0" w:type="dxa"/>
        </w:trPr>
        <w:tc>
          <w:tcPr>
            <w:tcW w:w="3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  реализации</w:t>
            </w:r>
            <w:r w:rsidRPr="002D7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муниципальной программы  </w:t>
            </w:r>
          </w:p>
        </w:tc>
        <w:tc>
          <w:tcPr>
            <w:tcW w:w="1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1BF" w:rsidRPr="002D71BF" w:rsidRDefault="002D71BF" w:rsidP="002D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BF">
              <w:rPr>
                <w:rFonts w:ascii="Times New Roman" w:eastAsia="Calibri" w:hAnsi="Times New Roman" w:cs="Times New Roman"/>
                <w:sz w:val="24"/>
                <w:szCs w:val="24"/>
              </w:rPr>
              <w:t>-улучшение</w:t>
            </w:r>
            <w:r w:rsidRPr="002D71B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состояния автомобильных</w:t>
            </w:r>
            <w:r w:rsidRPr="002D71B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дорог</w:t>
            </w:r>
            <w:r w:rsidRPr="002D71B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общего пользования  находящихся в границах населенных пунктов Репинского муниципального образования;                                                                                                                        -обеспечение соответствия технических характеристик проезжей части отремонтированных дорог нормативным </w:t>
            </w:r>
            <w:r w:rsidRPr="002D71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требованиям;                                            -снижение  аварийности на</w:t>
            </w:r>
            <w:r w:rsidRPr="002D71BF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дорогах;                                                                                                                                                     -создание комфортного среды для проживания населения, положительное воздействие на экономику, социальную сферу и экологическую ситуацию;       -улучшение внешнего вида территории поселения.</w:t>
            </w:r>
            <w:r w:rsidRPr="002D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C3F44" w:rsidRDefault="009D7903"/>
    <w:sectPr w:rsidR="005C3F44" w:rsidSect="004154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903" w:rsidRDefault="009D7903">
      <w:pPr>
        <w:spacing w:after="0" w:line="240" w:lineRule="auto"/>
      </w:pPr>
      <w:r>
        <w:separator/>
      </w:r>
    </w:p>
  </w:endnote>
  <w:endnote w:type="continuationSeparator" w:id="1">
    <w:p w:rsidR="009D7903" w:rsidRDefault="009D7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D17" w:rsidRDefault="009D790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D17" w:rsidRDefault="009D790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D17" w:rsidRDefault="009D790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903" w:rsidRDefault="009D7903">
      <w:pPr>
        <w:spacing w:after="0" w:line="240" w:lineRule="auto"/>
      </w:pPr>
      <w:r>
        <w:separator/>
      </w:r>
    </w:p>
  </w:footnote>
  <w:footnote w:type="continuationSeparator" w:id="1">
    <w:p w:rsidR="009D7903" w:rsidRDefault="009D7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D17" w:rsidRDefault="009D790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188" w:rsidRDefault="003F218D">
    <w:pPr>
      <w:pStyle w:val="a3"/>
      <w:jc w:val="center"/>
    </w:pPr>
    <w:r>
      <w:fldChar w:fldCharType="begin"/>
    </w:r>
    <w:r w:rsidR="00654A87">
      <w:instrText xml:space="preserve"> PAGE   \* MERGEFORMAT </w:instrText>
    </w:r>
    <w:r>
      <w:fldChar w:fldCharType="separate"/>
    </w:r>
    <w:r w:rsidR="00F52771">
      <w:rPr>
        <w:noProof/>
      </w:rPr>
      <w:t>1</w:t>
    </w:r>
    <w:r>
      <w:fldChar w:fldCharType="end"/>
    </w:r>
  </w:p>
  <w:p w:rsidR="00E16188" w:rsidRDefault="009D790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D17" w:rsidRDefault="009D790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71BF"/>
    <w:rsid w:val="002103E8"/>
    <w:rsid w:val="002D71BF"/>
    <w:rsid w:val="003237AE"/>
    <w:rsid w:val="003A7FF5"/>
    <w:rsid w:val="003B5A2F"/>
    <w:rsid w:val="003F218D"/>
    <w:rsid w:val="00415423"/>
    <w:rsid w:val="004E680F"/>
    <w:rsid w:val="0059218D"/>
    <w:rsid w:val="00654A87"/>
    <w:rsid w:val="00987EF7"/>
    <w:rsid w:val="009D7903"/>
    <w:rsid w:val="00A953CE"/>
    <w:rsid w:val="00AC6B08"/>
    <w:rsid w:val="00B54CDD"/>
    <w:rsid w:val="00BD1F01"/>
    <w:rsid w:val="00D602EF"/>
    <w:rsid w:val="00D90CD9"/>
    <w:rsid w:val="00DC3DD1"/>
    <w:rsid w:val="00F04169"/>
    <w:rsid w:val="00F52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1BF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D71B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2D71BF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2D71B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1BF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D71B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2D71BF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2D71B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ek.su/np_akty/akty_docs/1170-ob-utverzhdenii-polozheniya-o-poryadke-prinyatiya-resheniy-o-razrabotke-municipalnyh-programm-i-ih-formirovaniya-i-realizacii-i-poryadka-provedeniya-i-kriteriev-ocenki-effektivnosti-realizacii.html" TargetMode="Externa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oek.su/np_akty/akty_docs/1170-ob-utverzhdenii-polozheniya-o-poryadke-prinyatiya-resheniy-o-razrabotke-municipalnyh-programm-i-ih-formirovaniya-i-realizacii-i-poryadka-provedeniya-i-kriteriev-ocenki-effektivnosti-realizacii.htm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oek.su/np_akty/akty_docs/1170-ob-utverzhdenii-polozheniya-o-poryadke-prinyatiya-resheniy-o-razrabotke-municipalnyh-programm-i-ih-formirovaniya-i-realizacii-i-poryadka-provedeniya-i-kriteriev-ocenki-effektivnosti-realizacii.html" TargetMode="Externa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oek.su/np_akty/akty_docs/1170-ob-utverzhdenii-polozheniya-o-poryadke-prinyatiya-resheniy-o-razrabotke-municipalnyh-programm-i-ih-formirovaniya-i-realizacii-i-poryadka-provedeniya-i-kriteriev-ocenki-effektivnosti-realizac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8AFE0-E509-4CA2-B07A-11CCFBB69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11</Pages>
  <Words>1555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КАЛИБРИ</cp:lastModifiedBy>
  <cp:revision>6</cp:revision>
  <dcterms:created xsi:type="dcterms:W3CDTF">2021-03-15T10:49:00Z</dcterms:created>
  <dcterms:modified xsi:type="dcterms:W3CDTF">2022-04-04T09:34:00Z</dcterms:modified>
</cp:coreProperties>
</file>