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F" w:rsidRPr="00A04E2A" w:rsidRDefault="008637EF" w:rsidP="008637EF">
      <w:pPr>
        <w:jc w:val="center"/>
        <w:rPr>
          <w:b/>
          <w:sz w:val="28"/>
          <w:szCs w:val="28"/>
          <w:u w:val="single"/>
        </w:rPr>
      </w:pPr>
      <w:r w:rsidRPr="00A04E2A">
        <w:rPr>
          <w:b/>
          <w:sz w:val="28"/>
          <w:szCs w:val="28"/>
          <w:u w:val="single"/>
        </w:rPr>
        <w:t xml:space="preserve"> </w:t>
      </w:r>
      <w:r w:rsidR="00A04E2A" w:rsidRPr="00A04E2A">
        <w:rPr>
          <w:b/>
          <w:sz w:val="28"/>
          <w:szCs w:val="28"/>
          <w:u w:val="single"/>
        </w:rPr>
        <w:t>ПРОЕКТ</w:t>
      </w:r>
      <w:bookmarkStart w:id="0" w:name="_GoBack"/>
      <w:bookmarkEnd w:id="0"/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8637EF" w:rsidRDefault="00AA6614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/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D4E0E">
        <w:rPr>
          <w:b/>
          <w:sz w:val="28"/>
          <w:szCs w:val="28"/>
        </w:rPr>
        <w:t xml:space="preserve"> </w:t>
      </w:r>
      <w:r w:rsidR="00A04E2A">
        <w:rPr>
          <w:b/>
          <w:sz w:val="28"/>
          <w:szCs w:val="28"/>
        </w:rPr>
        <w:t>___</w:t>
      </w:r>
      <w:r w:rsidR="00A957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от </w:t>
      </w:r>
      <w:r w:rsidR="00A04E2A">
        <w:rPr>
          <w:b/>
          <w:sz w:val="28"/>
          <w:szCs w:val="28"/>
        </w:rPr>
        <w:t xml:space="preserve"> ______</w:t>
      </w:r>
      <w:r>
        <w:rPr>
          <w:b/>
          <w:sz w:val="28"/>
          <w:szCs w:val="28"/>
        </w:rPr>
        <w:t xml:space="preserve"> г.                  </w:t>
      </w:r>
      <w:r w:rsidR="00AA6614">
        <w:rPr>
          <w:b/>
          <w:sz w:val="28"/>
          <w:szCs w:val="28"/>
        </w:rPr>
        <w:t xml:space="preserve">                             п. Октябрьский</w:t>
      </w:r>
    </w:p>
    <w:p w:rsidR="008637EF" w:rsidRDefault="008637EF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8637EF" w:rsidRDefault="00AA6614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8637EF">
        <w:rPr>
          <w:b/>
          <w:sz w:val="28"/>
          <w:szCs w:val="28"/>
        </w:rPr>
        <w:t xml:space="preserve"> муниципального образования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8637EF" w:rsidRPr="00250927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>
      <w:pPr>
        <w:jc w:val="both"/>
        <w:rPr>
          <w:sz w:val="28"/>
          <w:szCs w:val="28"/>
        </w:rPr>
      </w:pPr>
    </w:p>
    <w:p w:rsidR="00AA6614" w:rsidRPr="00C324DA" w:rsidRDefault="008637EF" w:rsidP="00AA6614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</w:t>
      </w:r>
      <w:r w:rsidR="00AA6614">
        <w:rPr>
          <w:sz w:val="28"/>
          <w:szCs w:val="28"/>
        </w:rPr>
        <w:t>администрации Октябрьского муниципального образования Балашовского муниципального района от 06 июня 2016</w:t>
      </w:r>
      <w:proofErr w:type="gramEnd"/>
      <w:r w:rsidR="00AA6614">
        <w:rPr>
          <w:sz w:val="28"/>
          <w:szCs w:val="28"/>
        </w:rPr>
        <w:t xml:space="preserve"> года №23-П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8637EF" w:rsidRPr="00623FF9" w:rsidRDefault="008637EF" w:rsidP="00AA661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AA6614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муниципального образования  Балашовского муниципального района Саратовской области согласно Приложению №1.</w:t>
      </w:r>
    </w:p>
    <w:p w:rsidR="008637EF" w:rsidRPr="00673975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AA661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согласно Приложению №2.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Контрактному управляющему администрации </w:t>
      </w:r>
      <w:r w:rsidR="00AA6614">
        <w:rPr>
          <w:bCs/>
          <w:sz w:val="28"/>
          <w:szCs w:val="28"/>
        </w:rPr>
        <w:t>Октябрьского</w:t>
      </w:r>
      <w:r>
        <w:rPr>
          <w:bCs/>
          <w:sz w:val="28"/>
          <w:szCs w:val="28"/>
        </w:rPr>
        <w:t xml:space="preserve"> муниципального образования Балашовского муниципального района </w:t>
      </w:r>
      <w:r>
        <w:rPr>
          <w:bCs/>
          <w:sz w:val="28"/>
          <w:szCs w:val="28"/>
        </w:rPr>
        <w:lastRenderedPageBreak/>
        <w:t>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Распоряжение администрации </w:t>
      </w:r>
      <w:r w:rsidR="00AA6614">
        <w:rPr>
          <w:bCs/>
          <w:sz w:val="28"/>
          <w:szCs w:val="28"/>
        </w:rPr>
        <w:t>Октябрьского</w:t>
      </w:r>
      <w:r>
        <w:rPr>
          <w:bCs/>
          <w:sz w:val="28"/>
          <w:szCs w:val="28"/>
        </w:rPr>
        <w:t xml:space="preserve"> муниципального образования Балашовского муниципального</w:t>
      </w:r>
      <w:r w:rsidR="00A04E2A">
        <w:rPr>
          <w:bCs/>
          <w:sz w:val="28"/>
          <w:szCs w:val="28"/>
        </w:rPr>
        <w:t xml:space="preserve"> района Саратовской области № </w:t>
      </w:r>
      <w:r w:rsidR="00E02139">
        <w:rPr>
          <w:bCs/>
          <w:sz w:val="28"/>
          <w:szCs w:val="28"/>
        </w:rPr>
        <w:t>111</w:t>
      </w:r>
      <w:r w:rsidR="00A04E2A">
        <w:rPr>
          <w:bCs/>
          <w:sz w:val="28"/>
          <w:szCs w:val="28"/>
        </w:rPr>
        <w:t>-р от 2</w:t>
      </w:r>
      <w:r w:rsidR="00E02139">
        <w:rPr>
          <w:bCs/>
          <w:sz w:val="28"/>
          <w:szCs w:val="28"/>
        </w:rPr>
        <w:t>3</w:t>
      </w:r>
      <w:r w:rsidR="00A04E2A">
        <w:rPr>
          <w:bCs/>
          <w:sz w:val="28"/>
          <w:szCs w:val="28"/>
        </w:rPr>
        <w:t>.12.201</w:t>
      </w:r>
      <w:r w:rsidR="00E0213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«Об утверждении нормативных затрат  на обеспечение функций администрации </w:t>
      </w:r>
      <w:r w:rsidR="00AA6614">
        <w:rPr>
          <w:bCs/>
          <w:sz w:val="28"/>
          <w:szCs w:val="28"/>
        </w:rPr>
        <w:t>Октябрьского</w:t>
      </w:r>
      <w:r>
        <w:rPr>
          <w:bCs/>
          <w:sz w:val="28"/>
          <w:szCs w:val="28"/>
        </w:rPr>
        <w:t xml:space="preserve"> муниципального образования  Балашовского муниципального района Саратовской области», считать утратившими силу.</w:t>
      </w:r>
    </w:p>
    <w:p w:rsidR="008637EF" w:rsidRDefault="008637EF" w:rsidP="008637E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035">
        <w:rPr>
          <w:sz w:val="28"/>
          <w:szCs w:val="28"/>
        </w:rPr>
        <w:t>Контроль за</w:t>
      </w:r>
      <w:proofErr w:type="gramEnd"/>
      <w:r w:rsidRPr="00E2603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8637EF" w:rsidRPr="00E26035" w:rsidRDefault="008637EF" w:rsidP="008637EF">
      <w:pPr>
        <w:spacing w:before="120"/>
        <w:jc w:val="both"/>
        <w:rPr>
          <w:b/>
          <w:sz w:val="16"/>
          <w:szCs w:val="16"/>
        </w:rPr>
      </w:pPr>
    </w:p>
    <w:p w:rsidR="00837756" w:rsidRDefault="00837756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AA6614">
        <w:rPr>
          <w:b/>
          <w:sz w:val="28"/>
          <w:szCs w:val="28"/>
        </w:rPr>
        <w:t>Октябрьского</w:t>
      </w:r>
      <w:proofErr w:type="gramEnd"/>
      <w:r w:rsidR="00AA6614">
        <w:rPr>
          <w:b/>
          <w:sz w:val="28"/>
          <w:szCs w:val="28"/>
        </w:rPr>
        <w:t xml:space="preserve"> </w:t>
      </w:r>
    </w:p>
    <w:p w:rsidR="00AA6614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8377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</w:p>
    <w:p w:rsidR="00AA6614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</w:t>
      </w:r>
      <w:r w:rsidR="00AA66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</w:t>
      </w:r>
    </w:p>
    <w:p w:rsidR="008637EF" w:rsidRDefault="008637EF" w:rsidP="00AA6614"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AA6614">
        <w:rPr>
          <w:b/>
          <w:sz w:val="28"/>
          <w:szCs w:val="28"/>
        </w:rPr>
        <w:t xml:space="preserve"> </w:t>
      </w:r>
      <w:r w:rsidR="00AA6614">
        <w:rPr>
          <w:b/>
          <w:sz w:val="28"/>
          <w:szCs w:val="28"/>
        </w:rPr>
        <w:tab/>
      </w:r>
      <w:r w:rsidR="00AA6614">
        <w:rPr>
          <w:b/>
          <w:sz w:val="28"/>
          <w:szCs w:val="28"/>
        </w:rPr>
        <w:tab/>
      </w:r>
      <w:r w:rsidR="00AA6614">
        <w:rPr>
          <w:b/>
          <w:sz w:val="28"/>
          <w:szCs w:val="28"/>
        </w:rPr>
        <w:tab/>
      </w:r>
      <w:r w:rsidR="00837756">
        <w:rPr>
          <w:b/>
          <w:sz w:val="28"/>
          <w:szCs w:val="28"/>
        </w:rPr>
        <w:t>Д.В. Алексеев</w:t>
      </w: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37756" w:rsidRDefault="008637EF" w:rsidP="008637EF">
      <w:pPr>
        <w:ind w:left="5387" w:hanging="5387"/>
      </w:pPr>
      <w:r>
        <w:t xml:space="preserve">                                                                                      </w:t>
      </w:r>
    </w:p>
    <w:p w:rsidR="00837756" w:rsidRDefault="00837756" w:rsidP="008637EF">
      <w:pPr>
        <w:ind w:left="5387" w:hanging="5387"/>
      </w:pPr>
    </w:p>
    <w:p w:rsidR="00BB4375" w:rsidRDefault="00837756" w:rsidP="00837756">
      <w:pPr>
        <w:ind w:left="5387" w:hanging="431"/>
      </w:pPr>
      <w:r>
        <w:lastRenderedPageBreak/>
        <w:t xml:space="preserve">     </w:t>
      </w:r>
      <w:r w:rsidR="008637EF">
        <w:t xml:space="preserve">   </w:t>
      </w:r>
      <w:r w:rsidR="00BB4375"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BB4375" w:rsidRDefault="00AA6614" w:rsidP="00BB4375">
      <w:pPr>
        <w:ind w:left="5387"/>
      </w:pPr>
      <w:r>
        <w:t>Октябрьского</w:t>
      </w:r>
      <w:r w:rsidR="008C232A">
        <w:t xml:space="preserve"> </w:t>
      </w:r>
      <w:r w:rsidR="00F70D05">
        <w:t xml:space="preserve">муниципального образования </w:t>
      </w:r>
      <w:r w:rsidR="00BB4375">
        <w:t>Балашовского муниципального района</w:t>
      </w:r>
      <w:r w:rsidR="00F70D05">
        <w:t xml:space="preserve"> Саратовской области</w:t>
      </w:r>
      <w:r w:rsidR="00637CA5">
        <w:t xml:space="preserve"> от  </w:t>
      </w:r>
      <w:r w:rsidR="00A04E2A">
        <w:t xml:space="preserve">     </w:t>
      </w:r>
      <w:r w:rsidR="00637CA5">
        <w:t xml:space="preserve"> г. №  </w:t>
      </w:r>
      <w:r w:rsidR="007D4E0E">
        <w:t xml:space="preserve"> </w:t>
      </w:r>
      <w:proofErr w:type="gramStart"/>
      <w:r w:rsidR="00A04E2A">
        <w:t>-</w:t>
      </w:r>
      <w:r w:rsidR="00BC5A96">
        <w:t>р</w:t>
      </w:r>
      <w:proofErr w:type="gramEnd"/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AA6614">
        <w:rPr>
          <w:b/>
          <w:sz w:val="28"/>
          <w:szCs w:val="28"/>
        </w:rPr>
        <w:t>Октябрьского</w:t>
      </w:r>
      <w:r w:rsidR="008C232A">
        <w:rPr>
          <w:b/>
          <w:sz w:val="28"/>
          <w:szCs w:val="28"/>
        </w:rPr>
        <w:t xml:space="preserve"> </w:t>
      </w:r>
      <w:r w:rsidR="00F70D05">
        <w:rPr>
          <w:b/>
          <w:sz w:val="28"/>
          <w:szCs w:val="28"/>
        </w:rPr>
        <w:t xml:space="preserve">муниципального образования </w:t>
      </w:r>
      <w:r w:rsidRPr="00557612">
        <w:rPr>
          <w:b/>
          <w:sz w:val="28"/>
          <w:szCs w:val="28"/>
        </w:rPr>
        <w:t xml:space="preserve">Балашовского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8C232A">
        <w:rPr>
          <w:rFonts w:ascii="Times New Roman" w:hAnsi="Times New Roman"/>
          <w:sz w:val="28"/>
          <w:szCs w:val="28"/>
        </w:rPr>
        <w:t xml:space="preserve">Соцземледельского </w:t>
      </w:r>
      <w:r w:rsidR="00F70D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="00AE6C4A" w:rsidRPr="00BB247D">
        <w:rPr>
          <w:rFonts w:ascii="Times New Roman" w:hAnsi="Times New Roman"/>
          <w:sz w:val="28"/>
          <w:szCs w:val="28"/>
        </w:rPr>
        <w:t xml:space="preserve">утвержденными постановлением </w:t>
      </w:r>
      <w:r w:rsidR="00AA6614" w:rsidRPr="00AA6614">
        <w:rPr>
          <w:rFonts w:ascii="Times New Roman" w:hAnsi="Times New Roman"/>
          <w:sz w:val="28"/>
          <w:szCs w:val="28"/>
        </w:rPr>
        <w:t>администрации Октябрьского муниципального образования Балашовского муниципального района от 06 июня 2016 года</w:t>
      </w:r>
      <w:proofErr w:type="gramEnd"/>
      <w:r w:rsidR="00AA6614" w:rsidRPr="00AA6614">
        <w:rPr>
          <w:rFonts w:ascii="Times New Roman" w:hAnsi="Times New Roman"/>
          <w:sz w:val="28"/>
          <w:szCs w:val="28"/>
        </w:rPr>
        <w:t xml:space="preserve"> №23-П «Об утверждении правил определения нормативных затрат на обеспечение функций муниципальных о</w:t>
      </w:r>
      <w:r w:rsidR="00AA6614">
        <w:rPr>
          <w:sz w:val="28"/>
          <w:szCs w:val="28"/>
        </w:rPr>
        <w:t xml:space="preserve">рганов </w:t>
      </w:r>
      <w:r w:rsidR="00AA6614" w:rsidRPr="00AA6614">
        <w:rPr>
          <w:rFonts w:ascii="Times New Roman" w:hAnsi="Times New Roman"/>
          <w:sz w:val="28"/>
          <w:szCs w:val="28"/>
        </w:rPr>
        <w:t>(включая соответственно подведомственные казенные учреждения)»</w:t>
      </w:r>
      <w:r w:rsidRPr="00AA6614">
        <w:rPr>
          <w:rFonts w:ascii="Times New Roman" w:hAnsi="Times New Roman"/>
          <w:sz w:val="28"/>
          <w:szCs w:val="28"/>
        </w:rPr>
        <w:t xml:space="preserve"> (далее – Правила),</w:t>
      </w:r>
      <w:r w:rsidR="00B53ABD" w:rsidRPr="00AA6614">
        <w:rPr>
          <w:rFonts w:ascii="Times New Roman" w:hAnsi="Times New Roman"/>
          <w:sz w:val="28"/>
          <w:szCs w:val="28"/>
        </w:rPr>
        <w:t xml:space="preserve"> </w:t>
      </w:r>
      <w:r w:rsidRPr="00AA6614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</w:t>
      </w:r>
      <w:r w:rsidRPr="00BB247D">
        <w:rPr>
          <w:rFonts w:ascii="Times New Roman" w:hAnsi="Times New Roman"/>
          <w:sz w:val="28"/>
          <w:szCs w:val="28"/>
        </w:rPr>
        <w:t xml:space="preserve">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F65ECF" w:rsidRDefault="00F65ECF" w:rsidP="001E50D4">
      <w:pPr>
        <w:rPr>
          <w:b/>
          <w:sz w:val="28"/>
          <w:szCs w:val="28"/>
        </w:rPr>
      </w:pPr>
    </w:p>
    <w:p w:rsidR="00837756" w:rsidRDefault="00837756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E02139">
        <w:rPr>
          <w:b/>
          <w:sz w:val="28"/>
          <w:szCs w:val="28"/>
        </w:rPr>
        <w:t>Октябрьского</w:t>
      </w:r>
      <w:proofErr w:type="gramEnd"/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8377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E02139" w:rsidRDefault="00E02139" w:rsidP="00E02139"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37756">
        <w:rPr>
          <w:b/>
          <w:sz w:val="28"/>
          <w:szCs w:val="28"/>
        </w:rPr>
        <w:t>Д.В. Алексеев</w:t>
      </w: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2129" w:rsidRDefault="00852129" w:rsidP="00852129">
      <w:pPr>
        <w:ind w:left="4678" w:firstLine="5528"/>
      </w:pPr>
      <w:r>
        <w:lastRenderedPageBreak/>
        <w:t>Приложение №2</w:t>
      </w:r>
    </w:p>
    <w:p w:rsidR="00852129" w:rsidRDefault="00852129" w:rsidP="00852129">
      <w:pPr>
        <w:ind w:left="10206"/>
      </w:pPr>
      <w:r>
        <w:t xml:space="preserve">к распоряжению администрации </w:t>
      </w:r>
      <w:r w:rsidR="00AA6614">
        <w:t>Октябрьского</w:t>
      </w:r>
      <w:r>
        <w:t xml:space="preserve"> муниципального образования Балашовского муниципального  района Саратовской области</w:t>
      </w:r>
    </w:p>
    <w:p w:rsidR="00852129" w:rsidRDefault="00852129" w:rsidP="00852129">
      <w:pPr>
        <w:ind w:left="10206"/>
      </w:pPr>
      <w:r>
        <w:t xml:space="preserve">от  </w:t>
      </w:r>
      <w:r w:rsidR="00637CA5">
        <w:t>г. №</w:t>
      </w:r>
      <w:r w:rsidR="00A04E2A">
        <w:t xml:space="preserve"> </w:t>
      </w:r>
      <w:r w:rsidR="007D4E0E">
        <w:t xml:space="preserve"> </w:t>
      </w:r>
      <w:r w:rsidR="00637CA5">
        <w:t xml:space="preserve"> </w:t>
      </w:r>
      <w:proofErr w:type="gramStart"/>
      <w:r>
        <w:t>-р</w:t>
      </w:r>
      <w:proofErr w:type="gramEnd"/>
    </w:p>
    <w:p w:rsidR="00852129" w:rsidRDefault="00852129" w:rsidP="00852129"/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НОРМАТИВЫ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="00AA6614">
        <w:rPr>
          <w:b/>
        </w:rPr>
        <w:t>Октябрьского</w:t>
      </w:r>
      <w:r>
        <w:rPr>
          <w:b/>
        </w:rPr>
        <w:t xml:space="preserve"> муниципального образования Балашовского муниципального района Саратовской области</w:t>
      </w:r>
    </w:p>
    <w:p w:rsidR="00852129" w:rsidRDefault="00852129" w:rsidP="00852129">
      <w:pPr>
        <w:spacing w:before="120" w:after="60"/>
        <w:jc w:val="both"/>
      </w:pPr>
    </w:p>
    <w:p w:rsidR="00852129" w:rsidRPr="00F009A2" w:rsidRDefault="00852129" w:rsidP="00852129">
      <w:pPr>
        <w:spacing w:before="120" w:after="60"/>
        <w:jc w:val="both"/>
      </w:pPr>
    </w:p>
    <w:p w:rsidR="00852129" w:rsidRPr="00681CDD" w:rsidRDefault="00852129" w:rsidP="00852129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2 500,00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852129" w:rsidTr="00946BED">
        <w:tc>
          <w:tcPr>
            <w:tcW w:w="63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852129" w:rsidTr="00946BED">
        <w:tc>
          <w:tcPr>
            <w:tcW w:w="63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7CA5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  <w:r w:rsidR="00637CA5">
        <w:rPr>
          <w:rFonts w:ascii="Times New Roman" w:hAnsi="Times New Roman"/>
          <w:sz w:val="24"/>
          <w:szCs w:val="24"/>
        </w:rPr>
        <w:t xml:space="preserve"> </w:t>
      </w:r>
    </w:p>
    <w:p w:rsidR="00852129" w:rsidRDefault="00637CA5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7CA5">
        <w:rPr>
          <w:rFonts w:ascii="Times New Roman" w:hAnsi="Times New Roman"/>
          <w:b/>
          <w:sz w:val="24"/>
          <w:szCs w:val="24"/>
        </w:rPr>
        <w:t>6.</w:t>
      </w:r>
      <w:r w:rsidR="00852129" w:rsidRPr="00FB29E0">
        <w:rPr>
          <w:rFonts w:ascii="Times New Roman" w:hAnsi="Times New Roman"/>
          <w:sz w:val="24"/>
          <w:szCs w:val="24"/>
        </w:rPr>
        <w:t>Нормативы количества и цены транспортных средств</w:t>
      </w:r>
      <w:r w:rsidR="00852129">
        <w:rPr>
          <w:rFonts w:ascii="Times New Roman" w:hAnsi="Times New Roman"/>
          <w:sz w:val="24"/>
          <w:szCs w:val="24"/>
        </w:rPr>
        <w:t xml:space="preserve">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9"/>
        <w:gridCol w:w="2891"/>
        <w:gridCol w:w="4252"/>
        <w:gridCol w:w="283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должностей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Цена за единицу товара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(не более), рублей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37CA5" w:rsidRDefault="00852129" w:rsidP="00637CA5">
            <w:pPr>
              <w:pStyle w:val="a8"/>
              <w:numPr>
                <w:ilvl w:val="0"/>
                <w:numId w:val="17"/>
              </w:numPr>
              <w:jc w:val="center"/>
            </w:pPr>
            <w:r w:rsidRPr="00637CA5">
              <w:t>000,00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7.</w:t>
      </w:r>
      <w:r w:rsidR="00852129" w:rsidRPr="00637CA5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852129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22">
              <w:rPr>
                <w:rFonts w:ascii="Times New Roman" w:hAnsi="Times New Roman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lastRenderedPageBreak/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8</w:t>
      </w:r>
      <w:r>
        <w:t>.</w:t>
      </w:r>
      <w:r w:rsidR="00852129" w:rsidRPr="00637CA5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852129" w:rsidTr="00946BED">
        <w:tc>
          <w:tcPr>
            <w:tcW w:w="56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852129" w:rsidTr="00946BED">
        <w:tc>
          <w:tcPr>
            <w:tcW w:w="568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9 400,00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2129" w:rsidRPr="00F546E3" w:rsidRDefault="00852129" w:rsidP="00852129">
      <w:pPr>
        <w:spacing w:before="120" w:after="120"/>
        <w:jc w:val="both"/>
      </w:pPr>
    </w:p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9</w:t>
      </w:r>
      <w:r>
        <w:t>.</w:t>
      </w:r>
      <w:r w:rsidR="00852129" w:rsidRPr="00637CA5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proofErr w:type="gramStart"/>
            <w:r w:rsidRPr="006D0384">
              <w:rPr>
                <w:rFonts w:eastAsia="Calibri"/>
              </w:rPr>
              <w:t>Балашовская</w:t>
            </w:r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2129" w:rsidRPr="00FA43FC" w:rsidRDefault="00852129" w:rsidP="00852129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852129" w:rsidRPr="00637CA5" w:rsidRDefault="00637CA5" w:rsidP="00637CA5">
      <w:pPr>
        <w:spacing w:before="240" w:after="120"/>
        <w:ind w:left="567"/>
        <w:jc w:val="both"/>
        <w:rPr>
          <w:b/>
        </w:rPr>
      </w:pPr>
      <w:r w:rsidRPr="00637CA5">
        <w:rPr>
          <w:b/>
        </w:rPr>
        <w:t>10</w:t>
      </w:r>
      <w:r>
        <w:t>.</w:t>
      </w:r>
      <w:r w:rsidR="00852129" w:rsidRPr="00637CA5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852129" w:rsidRPr="00637CA5">
        <w:rPr>
          <w:b/>
        </w:rPr>
        <w:t>не осуществляется.</w:t>
      </w: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Default="00852129" w:rsidP="00852129">
      <w:pPr>
        <w:rPr>
          <w:lang w:eastAsia="en-US"/>
        </w:rPr>
      </w:pPr>
    </w:p>
    <w:p w:rsidR="00837756" w:rsidRDefault="00837756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E02139">
        <w:rPr>
          <w:b/>
          <w:sz w:val="28"/>
          <w:szCs w:val="28"/>
        </w:rPr>
        <w:t>Октябрьского</w:t>
      </w:r>
      <w:proofErr w:type="gramEnd"/>
      <w:r w:rsidR="00E02139">
        <w:rPr>
          <w:b/>
          <w:sz w:val="28"/>
          <w:szCs w:val="28"/>
        </w:rPr>
        <w:t xml:space="preserve"> </w:t>
      </w:r>
    </w:p>
    <w:p w:rsidR="00837756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8377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E02139" w:rsidRDefault="00E02139" w:rsidP="00E02139"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37756">
        <w:rPr>
          <w:b/>
          <w:sz w:val="28"/>
          <w:szCs w:val="28"/>
        </w:rPr>
        <w:t>Д.В. Алексеев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</w:p>
    <w:sectPr w:rsidR="00852129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38F"/>
    <w:multiLevelType w:val="hybridMultilevel"/>
    <w:tmpl w:val="65B0659A"/>
    <w:lvl w:ilvl="0" w:tplc="97DC700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C4C84"/>
    <w:rsid w:val="001E28AE"/>
    <w:rsid w:val="001E3784"/>
    <w:rsid w:val="001E50D4"/>
    <w:rsid w:val="002048FB"/>
    <w:rsid w:val="00250927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93917"/>
    <w:rsid w:val="003B2A13"/>
    <w:rsid w:val="003D4C15"/>
    <w:rsid w:val="003F5D6C"/>
    <w:rsid w:val="003F6B66"/>
    <w:rsid w:val="00400E88"/>
    <w:rsid w:val="00420AFD"/>
    <w:rsid w:val="00431423"/>
    <w:rsid w:val="00431EB9"/>
    <w:rsid w:val="00450353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37CA5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D4E0E"/>
    <w:rsid w:val="007F5DBD"/>
    <w:rsid w:val="00816DEF"/>
    <w:rsid w:val="008316A0"/>
    <w:rsid w:val="00837756"/>
    <w:rsid w:val="00843671"/>
    <w:rsid w:val="00850E44"/>
    <w:rsid w:val="00852129"/>
    <w:rsid w:val="008637EF"/>
    <w:rsid w:val="00880074"/>
    <w:rsid w:val="0088493C"/>
    <w:rsid w:val="008A2958"/>
    <w:rsid w:val="008C232A"/>
    <w:rsid w:val="008E1B39"/>
    <w:rsid w:val="008F3F3B"/>
    <w:rsid w:val="008F59AD"/>
    <w:rsid w:val="00916769"/>
    <w:rsid w:val="00920B1D"/>
    <w:rsid w:val="00933179"/>
    <w:rsid w:val="0094459F"/>
    <w:rsid w:val="00946BED"/>
    <w:rsid w:val="00990C9E"/>
    <w:rsid w:val="009C3F63"/>
    <w:rsid w:val="009E642F"/>
    <w:rsid w:val="00A04E2A"/>
    <w:rsid w:val="00A07280"/>
    <w:rsid w:val="00A14705"/>
    <w:rsid w:val="00A32163"/>
    <w:rsid w:val="00A65E3E"/>
    <w:rsid w:val="00A80E47"/>
    <w:rsid w:val="00A838CB"/>
    <w:rsid w:val="00A9578B"/>
    <w:rsid w:val="00AA6614"/>
    <w:rsid w:val="00AB05C5"/>
    <w:rsid w:val="00AB6BE8"/>
    <w:rsid w:val="00AC644B"/>
    <w:rsid w:val="00AE6C4A"/>
    <w:rsid w:val="00B125D0"/>
    <w:rsid w:val="00B53ABD"/>
    <w:rsid w:val="00B91D52"/>
    <w:rsid w:val="00B96416"/>
    <w:rsid w:val="00BB4375"/>
    <w:rsid w:val="00BB676B"/>
    <w:rsid w:val="00BC422E"/>
    <w:rsid w:val="00BC485F"/>
    <w:rsid w:val="00BC5A96"/>
    <w:rsid w:val="00C00D52"/>
    <w:rsid w:val="00C04B98"/>
    <w:rsid w:val="00C07215"/>
    <w:rsid w:val="00C26E2E"/>
    <w:rsid w:val="00C324DA"/>
    <w:rsid w:val="00C41212"/>
    <w:rsid w:val="00C86CA2"/>
    <w:rsid w:val="00C96893"/>
    <w:rsid w:val="00CA3556"/>
    <w:rsid w:val="00CA7493"/>
    <w:rsid w:val="00CC2256"/>
    <w:rsid w:val="00CF4CB6"/>
    <w:rsid w:val="00DA5E3B"/>
    <w:rsid w:val="00DB5CFD"/>
    <w:rsid w:val="00DE0DF6"/>
    <w:rsid w:val="00E02139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18"/>
    <w:rsid w:val="00F02394"/>
    <w:rsid w:val="00F02BC5"/>
    <w:rsid w:val="00F11B05"/>
    <w:rsid w:val="00F546E3"/>
    <w:rsid w:val="00F62752"/>
    <w:rsid w:val="00F65ECF"/>
    <w:rsid w:val="00F70D05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621E-D7BD-4DC7-BDEF-CA60A33E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Наталья</cp:lastModifiedBy>
  <cp:revision>2</cp:revision>
  <cp:lastPrinted>2018-12-18T07:45:00Z</cp:lastPrinted>
  <dcterms:created xsi:type="dcterms:W3CDTF">2021-11-22T04:52:00Z</dcterms:created>
  <dcterms:modified xsi:type="dcterms:W3CDTF">2021-11-22T04:52:00Z</dcterms:modified>
</cp:coreProperties>
</file>