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C5" w:rsidRDefault="00045CC5" w:rsidP="00045CC5">
      <w:pPr>
        <w:pStyle w:val="ab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045CC5" w:rsidRDefault="00045CC5" w:rsidP="00045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ОБРАЗОВАНИЯ </w:t>
      </w:r>
      <w:r w:rsidRPr="009D59DA">
        <w:rPr>
          <w:b/>
          <w:sz w:val="28"/>
          <w:szCs w:val="28"/>
        </w:rPr>
        <w:t xml:space="preserve"> </w:t>
      </w:r>
    </w:p>
    <w:p w:rsidR="00045CC5" w:rsidRDefault="00045CC5" w:rsidP="00045CC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045CC5" w:rsidRPr="009D59DA" w:rsidRDefault="00045CC5" w:rsidP="00045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45CC5" w:rsidRDefault="00045CC5" w:rsidP="00045CC5"/>
    <w:p w:rsidR="00045CC5" w:rsidRDefault="00B528A7" w:rsidP="00045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045CC5" w:rsidRPr="009D59DA" w:rsidRDefault="00E43728" w:rsidP="0004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45DDB">
        <w:rPr>
          <w:b/>
          <w:sz w:val="28"/>
          <w:szCs w:val="28"/>
        </w:rPr>
        <w:t>___</w:t>
      </w:r>
      <w:r w:rsidR="00CE59CC">
        <w:rPr>
          <w:b/>
          <w:sz w:val="28"/>
          <w:szCs w:val="28"/>
        </w:rPr>
        <w:t>.</w:t>
      </w:r>
      <w:r w:rsidR="00F45DDB">
        <w:rPr>
          <w:b/>
          <w:sz w:val="28"/>
          <w:szCs w:val="28"/>
        </w:rPr>
        <w:t>2021</w:t>
      </w:r>
      <w:r w:rsidR="00045CC5">
        <w:rPr>
          <w:b/>
          <w:sz w:val="28"/>
          <w:szCs w:val="28"/>
        </w:rPr>
        <w:t xml:space="preserve">г. № </w:t>
      </w:r>
      <w:proofErr w:type="spellStart"/>
      <w:r w:rsidR="00F45DDB">
        <w:rPr>
          <w:b/>
          <w:sz w:val="28"/>
          <w:szCs w:val="28"/>
        </w:rPr>
        <w:t>__-р</w:t>
      </w:r>
      <w:proofErr w:type="spellEnd"/>
      <w:r w:rsidR="00045CC5">
        <w:rPr>
          <w:b/>
          <w:sz w:val="28"/>
          <w:szCs w:val="28"/>
        </w:rPr>
        <w:t xml:space="preserve">                                                  с</w:t>
      </w:r>
      <w:proofErr w:type="gramStart"/>
      <w:r w:rsidR="00045CC5">
        <w:rPr>
          <w:b/>
          <w:sz w:val="28"/>
          <w:szCs w:val="28"/>
        </w:rPr>
        <w:t>.Н</w:t>
      </w:r>
      <w:proofErr w:type="gramEnd"/>
      <w:r w:rsidR="00045CC5">
        <w:rPr>
          <w:b/>
          <w:sz w:val="28"/>
          <w:szCs w:val="28"/>
        </w:rPr>
        <w:t>овопокровское</w:t>
      </w:r>
    </w:p>
    <w:p w:rsidR="00045CC5" w:rsidRDefault="00045CC5" w:rsidP="00045CC5">
      <w:pPr>
        <w:rPr>
          <w:b/>
          <w:sz w:val="28"/>
          <w:szCs w:val="28"/>
        </w:rPr>
      </w:pPr>
    </w:p>
    <w:p w:rsidR="00045CC5" w:rsidRDefault="004E66E5" w:rsidP="0004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5CC5">
        <w:rPr>
          <w:b/>
          <w:sz w:val="28"/>
          <w:szCs w:val="28"/>
        </w:rPr>
        <w:t xml:space="preserve">«Об утверждении нормативных затрат </w:t>
      </w:r>
    </w:p>
    <w:p w:rsidR="00045CC5" w:rsidRDefault="00045CC5" w:rsidP="0004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045CC5" w:rsidRDefault="00045CC5" w:rsidP="0004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045CC5" w:rsidRDefault="00045CC5" w:rsidP="00045CC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045CC5" w:rsidRPr="00250927" w:rsidRDefault="00045CC5" w:rsidP="0004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</w:t>
      </w:r>
    </w:p>
    <w:p w:rsidR="00045CC5" w:rsidRDefault="00045CC5" w:rsidP="00045CC5">
      <w:pPr>
        <w:jc w:val="both"/>
        <w:rPr>
          <w:sz w:val="28"/>
          <w:szCs w:val="28"/>
        </w:rPr>
      </w:pPr>
    </w:p>
    <w:p w:rsidR="0056767E" w:rsidRDefault="004E66E5" w:rsidP="004E66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985219">
        <w:rPr>
          <w:sz w:val="28"/>
          <w:szCs w:val="28"/>
        </w:rPr>
        <w:t>от</w:t>
      </w:r>
      <w:proofErr w:type="gramEnd"/>
      <w:r w:rsidRPr="009852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r w:rsidR="0056767E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Pr="00985219">
        <w:rPr>
          <w:sz w:val="28"/>
          <w:szCs w:val="28"/>
        </w:rPr>
        <w:t xml:space="preserve">.2015года № </w:t>
      </w:r>
      <w:r>
        <w:rPr>
          <w:sz w:val="28"/>
          <w:szCs w:val="28"/>
        </w:rPr>
        <w:t>27-п (в редакции от 06.06.2016г.</w:t>
      </w:r>
      <w:r w:rsidR="0056767E">
        <w:rPr>
          <w:sz w:val="28"/>
          <w:szCs w:val="28"/>
        </w:rPr>
        <w:t xml:space="preserve"> </w:t>
      </w:r>
      <w:proofErr w:type="gramEnd"/>
    </w:p>
    <w:p w:rsidR="004E66E5" w:rsidRDefault="0056767E" w:rsidP="0056767E">
      <w:pPr>
        <w:jc w:val="both"/>
        <w:rPr>
          <w:sz w:val="28"/>
          <w:szCs w:val="28"/>
        </w:rPr>
      </w:pPr>
      <w:proofErr w:type="gramStart"/>
      <w:r w:rsidRPr="0068730C">
        <w:rPr>
          <w:sz w:val="28"/>
          <w:szCs w:val="28"/>
        </w:rPr>
        <w:t>№ 15-П</w:t>
      </w:r>
      <w:r w:rsidR="004E66E5" w:rsidRPr="0068730C">
        <w:rPr>
          <w:sz w:val="28"/>
          <w:szCs w:val="28"/>
        </w:rPr>
        <w:t>)  «Об утверждении требований к определению нормативных затрат на обеспечение</w:t>
      </w:r>
      <w:r w:rsidR="004E66E5" w:rsidRPr="00985219">
        <w:rPr>
          <w:sz w:val="28"/>
          <w:szCs w:val="28"/>
        </w:rPr>
        <w:t xml:space="preserve"> функций Новопокровского муниципального образования </w:t>
      </w:r>
      <w:proofErr w:type="spellStart"/>
      <w:r w:rsidR="004E66E5" w:rsidRPr="00985219">
        <w:rPr>
          <w:sz w:val="28"/>
          <w:szCs w:val="28"/>
        </w:rPr>
        <w:t>Балашовского</w:t>
      </w:r>
      <w:proofErr w:type="spellEnd"/>
      <w:r w:rsidR="004E66E5" w:rsidRPr="00985219">
        <w:rPr>
          <w:sz w:val="28"/>
          <w:szCs w:val="28"/>
        </w:rPr>
        <w:t xml:space="preserve"> муниципального района Саратовской области»</w:t>
      </w:r>
      <w:r w:rsidR="004E66E5">
        <w:rPr>
          <w:sz w:val="28"/>
          <w:szCs w:val="28"/>
        </w:rPr>
        <w:t xml:space="preserve">: </w:t>
      </w:r>
      <w:proofErr w:type="gramEnd"/>
    </w:p>
    <w:p w:rsidR="004E66E5" w:rsidRPr="00623FF9" w:rsidRDefault="004E66E5" w:rsidP="004E66E5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Новопокровского муниципального образования согласно Приложению №1.</w:t>
      </w:r>
    </w:p>
    <w:p w:rsidR="004E66E5" w:rsidRPr="00673975" w:rsidRDefault="004E66E5" w:rsidP="004E66E5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Новопокровского муниципального образования согласно Приложению №2.</w:t>
      </w:r>
    </w:p>
    <w:p w:rsidR="004E66E5" w:rsidRDefault="004E66E5" w:rsidP="004E66E5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</w:t>
      </w:r>
      <w:r w:rsidR="00CE59C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ляющему администрации Новопокровского муниципального образования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B528A7" w:rsidRDefault="00B528A7" w:rsidP="00B528A7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Распоряжение администрации Новопокровского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   № </w:t>
      </w:r>
      <w:r w:rsidR="00F45DDB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 xml:space="preserve">-р от </w:t>
      </w:r>
      <w:r w:rsidR="00F45DDB">
        <w:rPr>
          <w:bCs/>
          <w:sz w:val="28"/>
          <w:szCs w:val="28"/>
        </w:rPr>
        <w:t>28.12.2020</w:t>
      </w:r>
      <w:r>
        <w:rPr>
          <w:bCs/>
          <w:sz w:val="28"/>
          <w:szCs w:val="28"/>
        </w:rPr>
        <w:t>г. «Об утверждении нормативных затрат на обеспечение функций администрации Новопокровского муниципального образования», считать утратившим силу.</w:t>
      </w:r>
    </w:p>
    <w:p w:rsidR="004E66E5" w:rsidRDefault="004E66E5" w:rsidP="002D368C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4E66E5" w:rsidRPr="00C324DA" w:rsidRDefault="004E66E5" w:rsidP="004E66E5">
      <w:pPr>
        <w:ind w:firstLine="708"/>
        <w:jc w:val="both"/>
        <w:rPr>
          <w:b/>
          <w:sz w:val="28"/>
          <w:szCs w:val="28"/>
        </w:rPr>
      </w:pPr>
    </w:p>
    <w:p w:rsidR="00045CC5" w:rsidRDefault="00045CC5" w:rsidP="00045CC5">
      <w:pPr>
        <w:ind w:right="282" w:firstLine="426"/>
        <w:rPr>
          <w:sz w:val="28"/>
          <w:szCs w:val="28"/>
        </w:rPr>
      </w:pPr>
    </w:p>
    <w:p w:rsidR="00045CC5" w:rsidRPr="00554E64" w:rsidRDefault="00045CC5" w:rsidP="00045CC5">
      <w:pPr>
        <w:ind w:right="282" w:firstLine="426"/>
        <w:rPr>
          <w:b/>
          <w:sz w:val="16"/>
          <w:szCs w:val="16"/>
        </w:rPr>
      </w:pPr>
    </w:p>
    <w:p w:rsidR="00045CC5" w:rsidRDefault="00045CC5" w:rsidP="00045CC5">
      <w:pPr>
        <w:ind w:right="28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Новопокровского</w:t>
      </w:r>
    </w:p>
    <w:p w:rsidR="00045CC5" w:rsidRDefault="00045CC5" w:rsidP="00045CC5">
      <w:pPr>
        <w:ind w:right="28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А.Н.Титаренко</w:t>
      </w: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2D368C" w:rsidRDefault="002D368C" w:rsidP="00045CC5">
      <w:pPr>
        <w:ind w:right="282" w:firstLine="426"/>
        <w:rPr>
          <w:b/>
          <w:sz w:val="28"/>
          <w:szCs w:val="28"/>
        </w:rPr>
      </w:pPr>
    </w:p>
    <w:p w:rsidR="003D0452" w:rsidRDefault="003D0452" w:rsidP="003D0452">
      <w:pPr>
        <w:ind w:left="5387"/>
        <w:jc w:val="right"/>
      </w:pPr>
      <w:r>
        <w:t>Приложение №1</w:t>
      </w:r>
    </w:p>
    <w:p w:rsidR="003D0452" w:rsidRDefault="003D0452" w:rsidP="003D0452">
      <w:pPr>
        <w:ind w:left="5387"/>
        <w:jc w:val="right"/>
      </w:pPr>
      <w:r>
        <w:t>к распоряжению администрации</w:t>
      </w:r>
    </w:p>
    <w:p w:rsidR="003D0452" w:rsidRDefault="003D0452" w:rsidP="003D0452">
      <w:pPr>
        <w:ind w:left="4536" w:hanging="141"/>
        <w:jc w:val="right"/>
      </w:pPr>
      <w:r>
        <w:t xml:space="preserve">Новопокровского муниципального образования </w:t>
      </w:r>
    </w:p>
    <w:p w:rsidR="003D0452" w:rsidRDefault="003D0452" w:rsidP="003D0452">
      <w:pPr>
        <w:ind w:left="4536" w:hanging="141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 </w:t>
      </w:r>
    </w:p>
    <w:p w:rsidR="003D0452" w:rsidRDefault="003D0452" w:rsidP="003D0452">
      <w:pPr>
        <w:ind w:left="4536" w:hanging="141"/>
        <w:jc w:val="right"/>
      </w:pPr>
      <w:r>
        <w:t>Саратовской области</w:t>
      </w:r>
    </w:p>
    <w:p w:rsidR="003D0452" w:rsidRDefault="00E43728" w:rsidP="003D0452">
      <w:pPr>
        <w:ind w:left="5387"/>
        <w:jc w:val="right"/>
      </w:pPr>
      <w:r>
        <w:t xml:space="preserve"> от «</w:t>
      </w:r>
      <w:r w:rsidR="00F45DDB">
        <w:t>__</w:t>
      </w:r>
      <w:r>
        <w:t>»</w:t>
      </w:r>
      <w:r w:rsidR="00CE59CC">
        <w:t xml:space="preserve"> </w:t>
      </w:r>
      <w:r w:rsidR="00F45DDB">
        <w:t>___</w:t>
      </w:r>
      <w:r w:rsidR="00CE59CC">
        <w:t xml:space="preserve"> </w:t>
      </w:r>
      <w:r w:rsidR="00F45DDB">
        <w:t>2021</w:t>
      </w:r>
      <w:r w:rsidR="003D0452">
        <w:t xml:space="preserve"> г</w:t>
      </w:r>
      <w:r w:rsidR="00CE59CC">
        <w:t xml:space="preserve">. </w:t>
      </w:r>
      <w:r w:rsidR="003D0452">
        <w:t>№</w:t>
      </w:r>
      <w:proofErr w:type="spellStart"/>
      <w:r w:rsidR="00F45DDB">
        <w:t>_</w:t>
      </w:r>
      <w:proofErr w:type="gramStart"/>
      <w:r w:rsidR="00F45DDB">
        <w:t>_</w:t>
      </w:r>
      <w:r w:rsidR="003D0452">
        <w:t>-</w:t>
      </w:r>
      <w:proofErr w:type="gramEnd"/>
      <w:r w:rsidR="003D0452">
        <w:t>р</w:t>
      </w:r>
      <w:proofErr w:type="spellEnd"/>
    </w:p>
    <w:p w:rsidR="003D0452" w:rsidRDefault="003D0452" w:rsidP="003D0452">
      <w:pPr>
        <w:ind w:left="5387"/>
        <w:jc w:val="right"/>
      </w:pPr>
    </w:p>
    <w:p w:rsidR="002D368C" w:rsidRPr="00557612" w:rsidRDefault="002D368C" w:rsidP="002D368C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2D368C" w:rsidRDefault="002D368C" w:rsidP="002D368C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Новопокровского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</w:t>
      </w:r>
    </w:p>
    <w:p w:rsidR="002D368C" w:rsidRDefault="002D368C" w:rsidP="002D368C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2D368C" w:rsidRPr="00BB247D" w:rsidRDefault="002D368C" w:rsidP="002D368C">
      <w:pPr>
        <w:pStyle w:val="a7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 xml:space="preserve">Новопокровского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органов, утвержденными постановлением </w:t>
      </w:r>
      <w:r w:rsidRPr="004E41AB">
        <w:rPr>
          <w:rFonts w:ascii="Times New Roman" w:hAnsi="Times New Roman"/>
          <w:sz w:val="28"/>
          <w:szCs w:val="28"/>
        </w:rPr>
        <w:t xml:space="preserve">администрации Новопокровского муниципального образования </w:t>
      </w:r>
      <w:proofErr w:type="spellStart"/>
      <w:r w:rsidRPr="004E41AB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4E41A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28.12.2015года № 27-п (в редакции от 06.06.2016</w:t>
      </w:r>
      <w:proofErr w:type="gramEnd"/>
      <w:r w:rsidRPr="004E41AB">
        <w:rPr>
          <w:rFonts w:ascii="Times New Roman" w:hAnsi="Times New Roman"/>
          <w:sz w:val="28"/>
          <w:szCs w:val="28"/>
        </w:rPr>
        <w:t>г.</w:t>
      </w:r>
      <w:r w:rsidR="006A4D59">
        <w:rPr>
          <w:rFonts w:ascii="Times New Roman" w:hAnsi="Times New Roman"/>
          <w:sz w:val="28"/>
          <w:szCs w:val="28"/>
        </w:rPr>
        <w:t xml:space="preserve"> </w:t>
      </w:r>
      <w:r w:rsidR="006A4D59" w:rsidRPr="0000156D">
        <w:rPr>
          <w:rFonts w:ascii="Times New Roman" w:hAnsi="Times New Roman"/>
          <w:sz w:val="28"/>
          <w:szCs w:val="28"/>
        </w:rPr>
        <w:t>№ 15-П</w:t>
      </w:r>
      <w:r w:rsidRPr="004E41AB">
        <w:rPr>
          <w:rFonts w:ascii="Times New Roman" w:hAnsi="Times New Roman"/>
          <w:sz w:val="28"/>
          <w:szCs w:val="28"/>
        </w:rPr>
        <w:t xml:space="preserve">)  «Об утверждении требований к определению нормативных затрат на обеспечение функций Новопокровского муниципального образования </w:t>
      </w:r>
      <w:proofErr w:type="spellStart"/>
      <w:r w:rsidRPr="004E41AB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4E41A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</w:t>
      </w:r>
      <w:r w:rsidRPr="00BB247D">
        <w:rPr>
          <w:rFonts w:ascii="Times New Roman" w:hAnsi="Times New Roman"/>
          <w:sz w:val="28"/>
          <w:szCs w:val="28"/>
        </w:rPr>
        <w:t xml:space="preserve"> (далее – Правила),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2D368C" w:rsidRDefault="002D368C" w:rsidP="002D368C">
      <w:pPr>
        <w:pStyle w:val="a7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2D368C" w:rsidRDefault="002D368C" w:rsidP="002D368C">
      <w:pPr>
        <w:pStyle w:val="a7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2D368C" w:rsidRDefault="002D368C" w:rsidP="002D368C">
      <w:pPr>
        <w:pStyle w:val="a7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2D368C" w:rsidRDefault="002D368C" w:rsidP="002D368C">
      <w:pPr>
        <w:pStyle w:val="a7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где:</w:t>
      </w:r>
    </w:p>
    <w:p w:rsidR="002D368C" w:rsidRPr="00481159" w:rsidRDefault="002D368C" w:rsidP="002D368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481159">
        <w:rPr>
          <w:sz w:val="28"/>
          <w:szCs w:val="28"/>
        </w:rPr>
        <w:t>фактическая численность муниципальных служащих;</w:t>
      </w:r>
    </w:p>
    <w:p w:rsidR="002D368C" w:rsidRPr="000B4E05" w:rsidRDefault="002D368C" w:rsidP="002D368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2D368C" w:rsidRPr="000B4E05" w:rsidRDefault="002D368C" w:rsidP="002D368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2D368C" w:rsidRPr="000B4E05" w:rsidRDefault="002D368C" w:rsidP="002D368C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2D368C" w:rsidRPr="000B4E05" w:rsidRDefault="002D368C" w:rsidP="002D368C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при определении нормативных затрат используется значение предельной численности.</w:t>
      </w:r>
    </w:p>
    <w:p w:rsidR="002D368C" w:rsidRDefault="002D368C" w:rsidP="002D368C">
      <w:pPr>
        <w:rPr>
          <w:b/>
          <w:sz w:val="28"/>
          <w:szCs w:val="28"/>
        </w:rPr>
      </w:pPr>
    </w:p>
    <w:p w:rsidR="004E41AB" w:rsidRDefault="002D368C" w:rsidP="004E41AB">
      <w:pPr>
        <w:ind w:right="28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1AB">
        <w:rPr>
          <w:b/>
          <w:sz w:val="28"/>
          <w:szCs w:val="28"/>
        </w:rPr>
        <w:t>Глава Новопокровского</w:t>
      </w:r>
    </w:p>
    <w:p w:rsidR="004E41AB" w:rsidRDefault="004E41AB" w:rsidP="004E41AB">
      <w:pPr>
        <w:ind w:right="28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А.Н.Титаренко</w:t>
      </w:r>
    </w:p>
    <w:p w:rsidR="002D368C" w:rsidRDefault="002D368C" w:rsidP="004E41AB">
      <w:pPr>
        <w:rPr>
          <w:b/>
          <w:sz w:val="28"/>
          <w:szCs w:val="28"/>
        </w:rPr>
      </w:pPr>
    </w:p>
    <w:p w:rsidR="00922548" w:rsidRDefault="00922548" w:rsidP="00922548">
      <w:pPr>
        <w:rPr>
          <w:b/>
          <w:sz w:val="28"/>
          <w:szCs w:val="28"/>
        </w:rPr>
        <w:sectPr w:rsidR="00922548" w:rsidSect="00045CC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45CC5" w:rsidRDefault="00045CC5" w:rsidP="00695B4E"/>
    <w:p w:rsidR="00922548" w:rsidRDefault="00922548" w:rsidP="00045CC5">
      <w:pPr>
        <w:ind w:left="5387"/>
        <w:jc w:val="right"/>
      </w:pPr>
      <w:r>
        <w:t>Приложение №2</w:t>
      </w:r>
    </w:p>
    <w:p w:rsidR="00922548" w:rsidRDefault="00922548" w:rsidP="00922548">
      <w:pPr>
        <w:ind w:left="5387"/>
        <w:jc w:val="right"/>
      </w:pPr>
      <w:r>
        <w:t>к распоряжению администрации</w:t>
      </w:r>
    </w:p>
    <w:p w:rsidR="00922548" w:rsidRDefault="00922548" w:rsidP="00922548">
      <w:pPr>
        <w:ind w:left="4536" w:hanging="141"/>
        <w:jc w:val="right"/>
      </w:pPr>
      <w:r>
        <w:t xml:space="preserve">Новопокровского муниципального образования </w:t>
      </w:r>
    </w:p>
    <w:p w:rsidR="00922548" w:rsidRDefault="00922548" w:rsidP="00922548">
      <w:pPr>
        <w:ind w:left="4536" w:hanging="141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 </w:t>
      </w:r>
    </w:p>
    <w:p w:rsidR="00922548" w:rsidRDefault="00922548" w:rsidP="00922548">
      <w:pPr>
        <w:ind w:left="4536" w:hanging="141"/>
        <w:jc w:val="right"/>
      </w:pPr>
      <w:r>
        <w:t>Саратовской области</w:t>
      </w:r>
    </w:p>
    <w:p w:rsidR="00922548" w:rsidRDefault="00922548" w:rsidP="00922548">
      <w:pPr>
        <w:ind w:left="5387"/>
        <w:jc w:val="right"/>
      </w:pPr>
      <w:r>
        <w:t xml:space="preserve"> от «</w:t>
      </w:r>
      <w:r w:rsidR="00F45DDB">
        <w:t>__</w:t>
      </w:r>
      <w:r>
        <w:t>»</w:t>
      </w:r>
      <w:r w:rsidR="00CE59CC">
        <w:t xml:space="preserve"> </w:t>
      </w:r>
      <w:r w:rsidR="00F45DDB">
        <w:t>___</w:t>
      </w:r>
      <w:r w:rsidR="00CE59CC">
        <w:t xml:space="preserve">  </w:t>
      </w:r>
      <w:r w:rsidR="00F45DDB">
        <w:t>2021</w:t>
      </w:r>
      <w:r>
        <w:t xml:space="preserve"> г</w:t>
      </w:r>
      <w:r w:rsidR="00CE59CC">
        <w:t xml:space="preserve">. </w:t>
      </w:r>
      <w:r>
        <w:t>№</w:t>
      </w:r>
      <w:r w:rsidR="00CE59CC">
        <w:t xml:space="preserve"> </w:t>
      </w:r>
      <w:r w:rsidR="00F45DDB">
        <w:t>__</w:t>
      </w:r>
      <w:r w:rsidR="00045CC5">
        <w:t>-р</w:t>
      </w:r>
    </w:p>
    <w:p w:rsidR="00922548" w:rsidRDefault="00922548" w:rsidP="00922548">
      <w:pPr>
        <w:jc w:val="right"/>
      </w:pPr>
    </w:p>
    <w:p w:rsidR="00922548" w:rsidRPr="00896F29" w:rsidRDefault="00922548" w:rsidP="00922548">
      <w:pPr>
        <w:jc w:val="center"/>
        <w:rPr>
          <w:b/>
          <w:sz w:val="28"/>
          <w:szCs w:val="28"/>
        </w:rPr>
      </w:pPr>
      <w:r w:rsidRPr="00896F29">
        <w:rPr>
          <w:b/>
          <w:sz w:val="28"/>
          <w:szCs w:val="28"/>
        </w:rPr>
        <w:t xml:space="preserve">НОРМАТИВЫ </w:t>
      </w:r>
    </w:p>
    <w:p w:rsidR="00922548" w:rsidRDefault="00922548" w:rsidP="00922548">
      <w:pPr>
        <w:jc w:val="center"/>
        <w:rPr>
          <w:b/>
          <w:sz w:val="28"/>
          <w:szCs w:val="28"/>
        </w:rPr>
      </w:pPr>
      <w:r w:rsidRPr="00896F29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Новопокровского муниципального образования </w:t>
      </w:r>
    </w:p>
    <w:p w:rsidR="00922548" w:rsidRPr="00896F29" w:rsidRDefault="00922548" w:rsidP="00922548">
      <w:pPr>
        <w:jc w:val="center"/>
        <w:rPr>
          <w:b/>
          <w:sz w:val="28"/>
          <w:szCs w:val="28"/>
        </w:rPr>
      </w:pPr>
      <w:proofErr w:type="spellStart"/>
      <w:r w:rsidRPr="00896F29">
        <w:rPr>
          <w:b/>
          <w:sz w:val="28"/>
          <w:szCs w:val="28"/>
        </w:rPr>
        <w:t>Балашовского</w:t>
      </w:r>
      <w:proofErr w:type="spellEnd"/>
      <w:r w:rsidRPr="00896F29">
        <w:rPr>
          <w:b/>
          <w:sz w:val="28"/>
          <w:szCs w:val="28"/>
        </w:rPr>
        <w:t xml:space="preserve"> муниципального района Саратовской области</w:t>
      </w:r>
    </w:p>
    <w:p w:rsidR="00922548" w:rsidRDefault="00922548" w:rsidP="00922548">
      <w:pPr>
        <w:spacing w:before="120" w:after="60"/>
        <w:jc w:val="both"/>
      </w:pPr>
    </w:p>
    <w:p w:rsidR="00922548" w:rsidRPr="00F009A2" w:rsidRDefault="00922548" w:rsidP="00922548">
      <w:pPr>
        <w:spacing w:before="120" w:after="60"/>
        <w:jc w:val="both"/>
      </w:pPr>
    </w:p>
    <w:p w:rsidR="00922548" w:rsidRPr="00896F29" w:rsidRDefault="00922548" w:rsidP="00922548">
      <w:pPr>
        <w:pStyle w:val="a7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922548" w:rsidTr="00045CC5">
        <w:tc>
          <w:tcPr>
            <w:tcW w:w="63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922548" w:rsidTr="00045CC5">
        <w:tc>
          <w:tcPr>
            <w:tcW w:w="63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8" w:rsidTr="00045CC5">
        <w:tc>
          <w:tcPr>
            <w:tcW w:w="63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8" w:rsidTr="00045CC5">
        <w:tc>
          <w:tcPr>
            <w:tcW w:w="63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8" w:rsidTr="00045CC5">
        <w:tc>
          <w:tcPr>
            <w:tcW w:w="63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1 кабинет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8" w:rsidTr="00045CC5">
        <w:tc>
          <w:tcPr>
            <w:tcW w:w="63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1 кабинет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95B4E" w:rsidRPr="00B46520" w:rsidRDefault="00922548" w:rsidP="00695B4E">
      <w:pPr>
        <w:pStyle w:val="a7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578"/>
        <w:gridCol w:w="4829"/>
        <w:gridCol w:w="2130"/>
        <w:gridCol w:w="3575"/>
      </w:tblGrid>
      <w:tr w:rsidR="00922548" w:rsidRPr="000E245D" w:rsidTr="00045CC5">
        <w:trPr>
          <w:trHeight w:val="636"/>
        </w:trPr>
        <w:tc>
          <w:tcPr>
            <w:tcW w:w="64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922548" w:rsidRPr="000E245D" w:rsidTr="00045CC5">
        <w:trPr>
          <w:trHeight w:val="636"/>
        </w:trPr>
        <w:tc>
          <w:tcPr>
            <w:tcW w:w="64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22548" w:rsidRDefault="00922548" w:rsidP="00922548">
      <w:pPr>
        <w:pStyle w:val="a7"/>
        <w:spacing w:before="120" w:after="60" w:line="240" w:lineRule="auto"/>
        <w:ind w:left="924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B46520" w:rsidRDefault="00B46520" w:rsidP="00922548">
      <w:pPr>
        <w:pStyle w:val="a7"/>
        <w:spacing w:before="120" w:after="60" w:line="240" w:lineRule="auto"/>
        <w:ind w:left="924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922548" w:rsidRPr="00896F29" w:rsidRDefault="00922548" w:rsidP="00922548">
      <w:pPr>
        <w:pStyle w:val="a7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lastRenderedPageBreak/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922548" w:rsidRPr="000E245D" w:rsidTr="00045CC5">
        <w:tc>
          <w:tcPr>
            <w:tcW w:w="64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922548" w:rsidRPr="000E245D" w:rsidTr="00045CC5">
        <w:tc>
          <w:tcPr>
            <w:tcW w:w="64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22548" w:rsidRPr="000E245D" w:rsidTr="00045CC5">
        <w:tc>
          <w:tcPr>
            <w:tcW w:w="64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22548" w:rsidRPr="00896F29" w:rsidRDefault="00922548" w:rsidP="00922548">
      <w:pPr>
        <w:pStyle w:val="a7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922548" w:rsidTr="00045CC5">
        <w:tc>
          <w:tcPr>
            <w:tcW w:w="7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922548" w:rsidTr="00045CC5">
        <w:tc>
          <w:tcPr>
            <w:tcW w:w="7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22548" w:rsidRPr="006D0384" w:rsidRDefault="00922548" w:rsidP="00045CC5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2548" w:rsidRPr="006D0384" w:rsidRDefault="00922548" w:rsidP="00045CC5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22548" w:rsidRPr="006D0384" w:rsidRDefault="0000156D" w:rsidP="00045CC5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3 5</w:t>
            </w:r>
            <w:r w:rsidR="00922548" w:rsidRPr="006D0384">
              <w:rPr>
                <w:rFonts w:eastAsia="Calibri"/>
              </w:rPr>
              <w:t>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922548" w:rsidRPr="006D0384" w:rsidRDefault="00922548" w:rsidP="00045CC5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548" w:rsidRPr="006D0384" w:rsidRDefault="0000156D" w:rsidP="00045CC5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="00922548" w:rsidRPr="006D0384">
              <w:rPr>
                <w:rFonts w:eastAsia="Calibri"/>
              </w:rPr>
              <w:t>0,00</w:t>
            </w:r>
          </w:p>
        </w:tc>
      </w:tr>
      <w:tr w:rsidR="00922548" w:rsidTr="00045CC5">
        <w:tc>
          <w:tcPr>
            <w:tcW w:w="709" w:type="dxa"/>
            <w:shd w:val="clear" w:color="auto" w:fill="auto"/>
            <w:vAlign w:val="center"/>
          </w:tcPr>
          <w:p w:rsidR="00922548" w:rsidRPr="006D0384" w:rsidRDefault="00922548" w:rsidP="00045CC5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22548" w:rsidRPr="006D0384" w:rsidRDefault="00922548" w:rsidP="00045CC5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2548" w:rsidRPr="006D0384" w:rsidRDefault="00922548" w:rsidP="00045CC5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22548" w:rsidRPr="006D0384" w:rsidRDefault="0000156D" w:rsidP="00045CC5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7 5</w:t>
            </w:r>
            <w:r w:rsidR="00922548" w:rsidRPr="006D0384">
              <w:rPr>
                <w:rFonts w:eastAsia="Calibri"/>
              </w:rPr>
              <w:t>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922548" w:rsidRPr="006D0384" w:rsidRDefault="00922548" w:rsidP="00045CC5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548" w:rsidRPr="006D0384" w:rsidRDefault="0000156D" w:rsidP="00045CC5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922548" w:rsidRPr="006D0384">
              <w:rPr>
                <w:rFonts w:eastAsia="Calibri"/>
              </w:rPr>
              <w:t>0,00</w:t>
            </w:r>
          </w:p>
        </w:tc>
      </w:tr>
    </w:tbl>
    <w:p w:rsidR="00922548" w:rsidRPr="00896F29" w:rsidRDefault="00922548" w:rsidP="00922548">
      <w:pPr>
        <w:pStyle w:val="a7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756"/>
        <w:gridCol w:w="1329"/>
        <w:gridCol w:w="1770"/>
        <w:gridCol w:w="1756"/>
        <w:gridCol w:w="2091"/>
        <w:gridCol w:w="1515"/>
        <w:gridCol w:w="1778"/>
        <w:gridCol w:w="1289"/>
      </w:tblGrid>
      <w:tr w:rsidR="00922548" w:rsidTr="00045CC5">
        <w:tc>
          <w:tcPr>
            <w:tcW w:w="639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922548" w:rsidTr="00045CC5">
        <w:tc>
          <w:tcPr>
            <w:tcW w:w="639" w:type="dxa"/>
            <w:vMerge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администра</w:t>
            </w:r>
            <w:proofErr w:type="spellEnd"/>
            <w:r w:rsidRPr="006D03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D0384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для заседаний</w:t>
            </w:r>
          </w:p>
        </w:tc>
        <w:tc>
          <w:tcPr>
            <w:tcW w:w="1329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922548" w:rsidTr="00045CC5">
        <w:tc>
          <w:tcPr>
            <w:tcW w:w="639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922548" w:rsidRDefault="00922548" w:rsidP="00922548">
      <w:pPr>
        <w:pStyle w:val="a7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служебное помещение (кабинет);</w:t>
      </w:r>
    </w:p>
    <w:p w:rsidR="00922548" w:rsidRDefault="00922548" w:rsidP="00922548">
      <w:pPr>
        <w:pStyle w:val="a7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922548" w:rsidRPr="00056035" w:rsidRDefault="00922548" w:rsidP="00922548">
      <w:pPr>
        <w:pStyle w:val="a7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56035">
        <w:rPr>
          <w:rFonts w:ascii="Times New Roman" w:hAnsi="Times New Roman"/>
          <w:b/>
          <w:sz w:val="28"/>
          <w:szCs w:val="28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456DA6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456DA6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456DA6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045CC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456DA6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  <w:r w:rsidR="00045CC5">
              <w:rPr>
                <w:rFonts w:ascii="Times New Roman" w:hAnsi="Times New Roman"/>
                <w:sz w:val="24"/>
                <w:szCs w:val="24"/>
              </w:rPr>
              <w:t>2 кольца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045CC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045CC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00156D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F36069" w:rsidP="00F3606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045CC5"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045CC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045CC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Фоторамки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 более 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22548" w:rsidTr="00045CC5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922548" w:rsidTr="00045CC5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548" w:rsidRPr="00924F7C" w:rsidRDefault="00922548" w:rsidP="00045CC5">
            <w:pPr>
              <w:tabs>
                <w:tab w:val="left" w:pos="319"/>
              </w:tabs>
              <w:spacing w:before="120"/>
              <w:jc w:val="both"/>
            </w:pPr>
          </w:p>
        </w:tc>
      </w:tr>
    </w:tbl>
    <w:p w:rsidR="00922548" w:rsidRPr="00924F7C" w:rsidRDefault="00922548" w:rsidP="00922548">
      <w:pPr>
        <w:pStyle w:val="a7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24F7C">
        <w:rPr>
          <w:rFonts w:ascii="Times New Roman" w:hAnsi="Times New Roman"/>
          <w:b/>
          <w:sz w:val="28"/>
          <w:szCs w:val="28"/>
        </w:rPr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922548" w:rsidTr="00045CC5">
        <w:tc>
          <w:tcPr>
            <w:tcW w:w="568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922548" w:rsidTr="00045CC5">
        <w:tc>
          <w:tcPr>
            <w:tcW w:w="568" w:type="dxa"/>
            <w:vMerge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</w:t>
            </w:r>
            <w:r w:rsidR="0092254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22548" w:rsidTr="00045CC5">
        <w:tc>
          <w:tcPr>
            <w:tcW w:w="568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2548" w:rsidRPr="006D0384" w:rsidRDefault="00922548" w:rsidP="00045CC5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2548" w:rsidRPr="006D0384" w:rsidRDefault="00F36069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="00922548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922548" w:rsidRDefault="00922548" w:rsidP="00922548">
      <w:pPr>
        <w:pStyle w:val="a7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922548" w:rsidRPr="00717FD8" w:rsidRDefault="00922548" w:rsidP="00922548">
      <w:pPr>
        <w:pStyle w:val="a7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922548" w:rsidRPr="00717FD8" w:rsidRDefault="00922548" w:rsidP="00922548">
      <w:pPr>
        <w:pStyle w:val="a7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17FD8">
        <w:rPr>
          <w:rFonts w:ascii="Times New Roman" w:hAnsi="Times New Roman"/>
          <w:b/>
          <w:sz w:val="28"/>
          <w:szCs w:val="28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922548" w:rsidTr="00045CC5">
        <w:tc>
          <w:tcPr>
            <w:tcW w:w="99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922548" w:rsidTr="00045CC5">
        <w:tc>
          <w:tcPr>
            <w:tcW w:w="993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922548" w:rsidRPr="006D0384" w:rsidRDefault="00922548" w:rsidP="00045CC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922548" w:rsidRPr="006D0384" w:rsidRDefault="00922548" w:rsidP="00045CC5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 xml:space="preserve"> Российская газета, включая  Российская газета  «Неделя»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922548" w:rsidRPr="006D0384" w:rsidRDefault="007F3DF5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DF5" w:rsidTr="00CC1047">
        <w:tc>
          <w:tcPr>
            <w:tcW w:w="993" w:type="dxa"/>
            <w:vMerge/>
            <w:shd w:val="clear" w:color="auto" w:fill="auto"/>
            <w:vAlign w:val="center"/>
          </w:tcPr>
          <w:p w:rsidR="007F3DF5" w:rsidRPr="006D0384" w:rsidRDefault="007F3DF5" w:rsidP="00045CC5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7F3DF5" w:rsidRPr="006D0384" w:rsidRDefault="007F3DF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7F3DF5" w:rsidRPr="006D0384" w:rsidRDefault="007F3DF5" w:rsidP="00045CC5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</w:tcPr>
          <w:p w:rsidR="007F3DF5" w:rsidRDefault="007F3DF5" w:rsidP="007F3DF5">
            <w:pPr>
              <w:jc w:val="center"/>
            </w:pPr>
            <w:r w:rsidRPr="00951D02">
              <w:t>2</w:t>
            </w:r>
          </w:p>
        </w:tc>
      </w:tr>
      <w:tr w:rsidR="007F3DF5" w:rsidTr="00CC1047">
        <w:tc>
          <w:tcPr>
            <w:tcW w:w="993" w:type="dxa"/>
            <w:vMerge/>
            <w:shd w:val="clear" w:color="auto" w:fill="auto"/>
            <w:vAlign w:val="center"/>
          </w:tcPr>
          <w:p w:rsidR="007F3DF5" w:rsidRPr="006D0384" w:rsidRDefault="007F3DF5" w:rsidP="00045CC5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7F3DF5" w:rsidRPr="006D0384" w:rsidRDefault="007F3DF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7F3DF5" w:rsidRPr="006D0384" w:rsidRDefault="007F3DF5" w:rsidP="00045CC5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</w:tcPr>
          <w:p w:rsidR="007F3DF5" w:rsidRDefault="007F3DF5" w:rsidP="007F3DF5">
            <w:pPr>
              <w:jc w:val="center"/>
            </w:pPr>
            <w:r w:rsidRPr="00951D02">
              <w:t>2</w:t>
            </w:r>
          </w:p>
        </w:tc>
      </w:tr>
      <w:tr w:rsidR="007F3DF5" w:rsidTr="00CC1047">
        <w:tc>
          <w:tcPr>
            <w:tcW w:w="993" w:type="dxa"/>
            <w:vMerge/>
            <w:shd w:val="clear" w:color="auto" w:fill="auto"/>
            <w:vAlign w:val="center"/>
          </w:tcPr>
          <w:p w:rsidR="007F3DF5" w:rsidRPr="006D0384" w:rsidRDefault="007F3DF5" w:rsidP="00045CC5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7F3DF5" w:rsidRPr="006D0384" w:rsidRDefault="007F3DF5" w:rsidP="00045CC5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7F3DF5" w:rsidRPr="006D0384" w:rsidRDefault="007F3DF5" w:rsidP="00045CC5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Город</w:t>
            </w:r>
          </w:p>
        </w:tc>
        <w:tc>
          <w:tcPr>
            <w:tcW w:w="3756" w:type="dxa"/>
            <w:shd w:val="clear" w:color="auto" w:fill="auto"/>
          </w:tcPr>
          <w:p w:rsidR="007F3DF5" w:rsidRDefault="007F3DF5" w:rsidP="007F3DF5">
            <w:pPr>
              <w:jc w:val="center"/>
            </w:pPr>
            <w:r w:rsidRPr="00951D02">
              <w:t>2</w:t>
            </w:r>
          </w:p>
        </w:tc>
      </w:tr>
    </w:tbl>
    <w:p w:rsidR="00922548" w:rsidRDefault="00922548" w:rsidP="00922548">
      <w:pPr>
        <w:pStyle w:val="a9"/>
        <w:rPr>
          <w:rFonts w:ascii="Times New Roman" w:hAnsi="Times New Roman" w:cs="Times New Roman"/>
          <w:i w:val="0"/>
          <w:color w:val="000000" w:themeColor="text1"/>
        </w:rPr>
      </w:pPr>
    </w:p>
    <w:p w:rsidR="00922548" w:rsidRPr="00717FD8" w:rsidRDefault="00922548" w:rsidP="00922548">
      <w:pPr>
        <w:spacing w:before="120" w:after="120"/>
        <w:ind w:left="567"/>
        <w:jc w:val="both"/>
      </w:pPr>
      <w:proofErr w:type="gramStart"/>
      <w:r w:rsidRPr="00717FD8">
        <w:lastRenderedPageBreak/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7F3DF5" w:rsidRDefault="007F3DF5" w:rsidP="007F3DF5">
      <w:pPr>
        <w:pStyle w:val="a7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56035">
        <w:rPr>
          <w:rFonts w:ascii="Times New Roman" w:hAnsi="Times New Roman"/>
          <w:b/>
          <w:sz w:val="28"/>
          <w:szCs w:val="28"/>
        </w:rPr>
        <w:t xml:space="preserve">Нормативы количества и цены </w:t>
      </w:r>
      <w:r>
        <w:rPr>
          <w:rFonts w:ascii="Times New Roman" w:hAnsi="Times New Roman"/>
          <w:b/>
          <w:sz w:val="28"/>
          <w:szCs w:val="28"/>
        </w:rPr>
        <w:t>хозяйственных товаров и</w:t>
      </w:r>
      <w:r w:rsidRPr="00056035">
        <w:rPr>
          <w:rFonts w:ascii="Times New Roman" w:hAnsi="Times New Roman"/>
          <w:b/>
          <w:sz w:val="28"/>
          <w:szCs w:val="28"/>
        </w:rPr>
        <w:t xml:space="preserve">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9051D9">
              <w:rPr>
                <w:rFonts w:ascii="Times New Roman" w:hAnsi="Times New Roman"/>
                <w:b/>
                <w:sz w:val="24"/>
                <w:szCs w:val="24"/>
              </w:rPr>
              <w:t xml:space="preserve"> единиц приобретаемой продукции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9051D9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Чистящее средство (порошок)</w:t>
            </w:r>
          </w:p>
        </w:tc>
        <w:tc>
          <w:tcPr>
            <w:tcW w:w="1369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5D24B3" w:rsidP="005D24B3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7F3DF5">
              <w:rPr>
                <w:rFonts w:ascii="Times New Roman" w:hAnsi="Times New Roman"/>
                <w:sz w:val="24"/>
                <w:szCs w:val="24"/>
              </w:rPr>
              <w:t>3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все должности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5D24B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D24B3">
              <w:rPr>
                <w:rFonts w:ascii="Times New Roman" w:hAnsi="Times New Roman"/>
                <w:sz w:val="24"/>
                <w:szCs w:val="24"/>
              </w:rPr>
              <w:t>0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мусора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F3DF5" w:rsidRPr="006D0384" w:rsidRDefault="007F3DF5" w:rsidP="00CC1047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369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Отбеливатель БЕЛИЗНА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F3DF5" w:rsidRPr="006D0384" w:rsidRDefault="005D24B3" w:rsidP="00CC104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D24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369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F3DF5" w:rsidRPr="006D0384" w:rsidTr="00D40E87">
        <w:tc>
          <w:tcPr>
            <w:tcW w:w="700" w:type="dxa"/>
            <w:shd w:val="clear" w:color="auto" w:fill="auto"/>
            <w:vAlign w:val="center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7F3DF5" w:rsidRPr="006D0384" w:rsidRDefault="005D24B3" w:rsidP="00D40E8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жидкое </w:t>
            </w:r>
            <w:r w:rsidR="00D40E87">
              <w:rPr>
                <w:rFonts w:ascii="Times New Roman" w:hAnsi="Times New Roman"/>
                <w:sz w:val="24"/>
                <w:szCs w:val="24"/>
              </w:rPr>
              <w:t>для рук</w:t>
            </w:r>
          </w:p>
        </w:tc>
        <w:tc>
          <w:tcPr>
            <w:tcW w:w="1369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7F3DF5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DF5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7F3DF5" w:rsidRPr="006D0384" w:rsidRDefault="007F3DF5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5D24B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D24B3" w:rsidRPr="006D0384" w:rsidTr="00D40E87">
        <w:tc>
          <w:tcPr>
            <w:tcW w:w="700" w:type="dxa"/>
            <w:shd w:val="clear" w:color="auto" w:fill="auto"/>
            <w:vAlign w:val="center"/>
          </w:tcPr>
          <w:p w:rsidR="005D24B3" w:rsidRPr="006D0384" w:rsidRDefault="005D24B3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5D24B3" w:rsidRDefault="005D24B3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офисная</w:t>
            </w:r>
          </w:p>
        </w:tc>
        <w:tc>
          <w:tcPr>
            <w:tcW w:w="1369" w:type="dxa"/>
            <w:shd w:val="clear" w:color="auto" w:fill="auto"/>
          </w:tcPr>
          <w:p w:rsidR="005D24B3" w:rsidRPr="006D0384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5D24B3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все должности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5D24B3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5D24B3" w:rsidRPr="006D0384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CC1047" w:rsidP="00D40E8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</w:t>
            </w:r>
            <w:r w:rsidR="00D40E87">
              <w:rPr>
                <w:rFonts w:ascii="Times New Roman" w:hAnsi="Times New Roman"/>
                <w:sz w:val="24"/>
                <w:szCs w:val="24"/>
              </w:rPr>
              <w:t>а (дневного света)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40E87">
              <w:rPr>
                <w:rFonts w:ascii="Times New Roman" w:hAnsi="Times New Roman"/>
                <w:sz w:val="24"/>
                <w:szCs w:val="24"/>
              </w:rPr>
              <w:t>более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все должности</w:t>
            </w:r>
          </w:p>
        </w:tc>
        <w:tc>
          <w:tcPr>
            <w:tcW w:w="1876" w:type="dxa"/>
            <w:shd w:val="clear" w:color="auto" w:fill="auto"/>
          </w:tcPr>
          <w:p w:rsidR="00CC104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C1047" w:rsidRPr="006D0384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2C3BD0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хозяйственная для посуды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CC1047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7" w:type="dxa"/>
            <w:shd w:val="clear" w:color="auto" w:fill="auto"/>
          </w:tcPr>
          <w:p w:rsidR="00CC1047" w:rsidRPr="006D0384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6" w:type="dxa"/>
            <w:shd w:val="clear" w:color="auto" w:fill="auto"/>
          </w:tcPr>
          <w:p w:rsidR="00CC1047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10 л.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CC1047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C104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5 л.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</w:t>
            </w:r>
          </w:p>
        </w:tc>
        <w:tc>
          <w:tcPr>
            <w:tcW w:w="1876" w:type="dxa"/>
            <w:shd w:val="clear" w:color="auto" w:fill="auto"/>
          </w:tcPr>
          <w:p w:rsidR="00CC1047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C104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замок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</w:t>
            </w:r>
          </w:p>
        </w:tc>
        <w:tc>
          <w:tcPr>
            <w:tcW w:w="1876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369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CC1047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C10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40E87" w:rsidRPr="006D0384" w:rsidTr="00D40E87">
        <w:tc>
          <w:tcPr>
            <w:tcW w:w="70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369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D40E87" w:rsidRDefault="00D40E87">
            <w:r>
              <w:t>не более 3</w:t>
            </w:r>
            <w:r w:rsidRPr="00E76F1C">
              <w:t xml:space="preserve"> на все должности</w:t>
            </w:r>
          </w:p>
        </w:tc>
        <w:tc>
          <w:tcPr>
            <w:tcW w:w="1876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7" w:type="dxa"/>
            <w:shd w:val="clear" w:color="auto" w:fill="auto"/>
          </w:tcPr>
          <w:p w:rsidR="00D40E87" w:rsidRDefault="00D40E87" w:rsidP="00D40E87">
            <w:pPr>
              <w:jc w:val="center"/>
            </w:pPr>
            <w:r w:rsidRPr="004C37AA">
              <w:t>1 раз в год</w:t>
            </w:r>
          </w:p>
        </w:tc>
      </w:tr>
      <w:tr w:rsidR="00D40E87" w:rsidRPr="006D0384" w:rsidTr="00D40E87">
        <w:tc>
          <w:tcPr>
            <w:tcW w:w="70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369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D40E87" w:rsidRDefault="00D40E87">
            <w:r w:rsidRPr="00E76F1C"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D40E87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40E8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D40E87" w:rsidRDefault="00D40E87" w:rsidP="00D40E87">
            <w:pPr>
              <w:jc w:val="center"/>
            </w:pPr>
            <w:r w:rsidRPr="004C37AA">
              <w:t>1 раз в год</w:t>
            </w:r>
          </w:p>
        </w:tc>
      </w:tr>
      <w:tr w:rsidR="00D40E87" w:rsidRPr="006D0384" w:rsidTr="00D40E87">
        <w:tc>
          <w:tcPr>
            <w:tcW w:w="70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Грабли</w:t>
            </w:r>
          </w:p>
        </w:tc>
        <w:tc>
          <w:tcPr>
            <w:tcW w:w="1369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D40E87" w:rsidRDefault="00D40E87">
            <w:r>
              <w:t>не более 3</w:t>
            </w:r>
            <w:r w:rsidRPr="00E76F1C">
              <w:t xml:space="preserve"> на все должности</w:t>
            </w:r>
          </w:p>
        </w:tc>
        <w:tc>
          <w:tcPr>
            <w:tcW w:w="1876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7" w:type="dxa"/>
            <w:shd w:val="clear" w:color="auto" w:fill="auto"/>
          </w:tcPr>
          <w:p w:rsidR="00D40E87" w:rsidRDefault="00D40E87" w:rsidP="00D40E87">
            <w:pPr>
              <w:jc w:val="center"/>
            </w:pPr>
            <w:r w:rsidRPr="004C37AA">
              <w:t>1 раз в год</w:t>
            </w:r>
          </w:p>
        </w:tc>
      </w:tr>
      <w:tr w:rsidR="00D40E87" w:rsidRPr="006D0384" w:rsidTr="00D40E87">
        <w:tc>
          <w:tcPr>
            <w:tcW w:w="70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</w:t>
            </w:r>
          </w:p>
        </w:tc>
        <w:tc>
          <w:tcPr>
            <w:tcW w:w="1369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D40E87" w:rsidRDefault="00D40E87">
            <w:r w:rsidRPr="00E76F1C"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7" w:type="dxa"/>
            <w:shd w:val="clear" w:color="auto" w:fill="auto"/>
          </w:tcPr>
          <w:p w:rsidR="00D40E87" w:rsidRDefault="00D40E87" w:rsidP="00D40E87">
            <w:pPr>
              <w:jc w:val="center"/>
            </w:pPr>
            <w:r w:rsidRPr="004C37AA">
              <w:t>1 раз в год</w:t>
            </w:r>
          </w:p>
        </w:tc>
      </w:tr>
      <w:tr w:rsidR="00CC1047" w:rsidRPr="006D0384" w:rsidTr="00D40E87">
        <w:tc>
          <w:tcPr>
            <w:tcW w:w="700" w:type="dxa"/>
            <w:shd w:val="clear" w:color="auto" w:fill="auto"/>
            <w:vAlign w:val="center"/>
          </w:tcPr>
          <w:p w:rsidR="00CC1047" w:rsidRDefault="00CC104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C1047" w:rsidRDefault="002C3BD0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 государственный Российской Федерации</w:t>
            </w:r>
          </w:p>
        </w:tc>
        <w:tc>
          <w:tcPr>
            <w:tcW w:w="1369" w:type="dxa"/>
            <w:shd w:val="clear" w:color="auto" w:fill="auto"/>
          </w:tcPr>
          <w:p w:rsidR="00CC1047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C1047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CC1047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="00F36069">
              <w:rPr>
                <w:rFonts w:ascii="Times New Roman" w:hAnsi="Times New Roman"/>
                <w:sz w:val="24"/>
                <w:szCs w:val="24"/>
              </w:rPr>
              <w:t>00</w:t>
            </w:r>
            <w:r w:rsidR="002C3B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C1047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C3BD0" w:rsidRPr="006D0384" w:rsidTr="00D40E87">
        <w:tc>
          <w:tcPr>
            <w:tcW w:w="700" w:type="dxa"/>
            <w:shd w:val="clear" w:color="auto" w:fill="auto"/>
            <w:vAlign w:val="center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 Саратовской области</w:t>
            </w:r>
          </w:p>
        </w:tc>
        <w:tc>
          <w:tcPr>
            <w:tcW w:w="1369" w:type="dxa"/>
            <w:shd w:val="clear" w:color="auto" w:fill="auto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 на все должности</w:t>
            </w:r>
          </w:p>
        </w:tc>
        <w:tc>
          <w:tcPr>
            <w:tcW w:w="1876" w:type="dxa"/>
            <w:shd w:val="clear" w:color="auto" w:fill="auto"/>
          </w:tcPr>
          <w:p w:rsidR="002C3BD0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="002C3B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7" w:type="dxa"/>
            <w:shd w:val="clear" w:color="auto" w:fill="auto"/>
          </w:tcPr>
          <w:p w:rsidR="002C3BD0" w:rsidRDefault="002C3BD0" w:rsidP="002C3BD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вгод</w:t>
            </w:r>
            <w:proofErr w:type="spellEnd"/>
          </w:p>
        </w:tc>
      </w:tr>
      <w:tr w:rsidR="002C3BD0" w:rsidRPr="006D0384" w:rsidTr="00D40E87">
        <w:tc>
          <w:tcPr>
            <w:tcW w:w="700" w:type="dxa"/>
            <w:shd w:val="clear" w:color="auto" w:fill="auto"/>
            <w:vAlign w:val="center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Веник</w:t>
            </w:r>
          </w:p>
        </w:tc>
        <w:tc>
          <w:tcPr>
            <w:tcW w:w="1369" w:type="dxa"/>
            <w:shd w:val="clear" w:color="auto" w:fill="auto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2C3BD0" w:rsidRDefault="002C3BD0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2C3BD0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C3B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2C3BD0" w:rsidRDefault="002C3BD0" w:rsidP="002C3BD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40E87" w:rsidRPr="006D0384" w:rsidTr="00D40E87">
        <w:tc>
          <w:tcPr>
            <w:tcW w:w="70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фильтр 3-8 м. с 3-5 розетками</w:t>
            </w:r>
          </w:p>
        </w:tc>
        <w:tc>
          <w:tcPr>
            <w:tcW w:w="1369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 на все должности</w:t>
            </w:r>
          </w:p>
        </w:tc>
        <w:tc>
          <w:tcPr>
            <w:tcW w:w="1876" w:type="dxa"/>
            <w:shd w:val="clear" w:color="auto" w:fill="auto"/>
          </w:tcPr>
          <w:p w:rsidR="00D40E87" w:rsidRDefault="00456DA6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D40E8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7" w:type="dxa"/>
            <w:shd w:val="clear" w:color="auto" w:fill="auto"/>
          </w:tcPr>
          <w:p w:rsidR="00D40E87" w:rsidRDefault="00D40E87" w:rsidP="002C3BD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40E87" w:rsidRPr="006D0384" w:rsidTr="00D40E87">
        <w:tc>
          <w:tcPr>
            <w:tcW w:w="70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</w:t>
            </w:r>
          </w:p>
        </w:tc>
        <w:tc>
          <w:tcPr>
            <w:tcW w:w="1369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D40E87" w:rsidRDefault="00D40E87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 на все должности</w:t>
            </w:r>
          </w:p>
        </w:tc>
        <w:tc>
          <w:tcPr>
            <w:tcW w:w="1876" w:type="dxa"/>
            <w:shd w:val="clear" w:color="auto" w:fill="auto"/>
          </w:tcPr>
          <w:p w:rsidR="00D40E87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36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D40E87" w:rsidRDefault="00EB360D" w:rsidP="002C3BD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B360D" w:rsidRPr="006D0384" w:rsidTr="00D40E87">
        <w:tc>
          <w:tcPr>
            <w:tcW w:w="700" w:type="dxa"/>
            <w:shd w:val="clear" w:color="auto" w:fill="auto"/>
            <w:vAlign w:val="center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</w:t>
            </w:r>
          </w:p>
        </w:tc>
        <w:tc>
          <w:tcPr>
            <w:tcW w:w="1369" w:type="dxa"/>
            <w:shd w:val="clear" w:color="auto" w:fill="auto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 на все должности</w:t>
            </w:r>
          </w:p>
        </w:tc>
        <w:tc>
          <w:tcPr>
            <w:tcW w:w="1876" w:type="dxa"/>
            <w:shd w:val="clear" w:color="auto" w:fill="auto"/>
          </w:tcPr>
          <w:p w:rsidR="00EB360D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36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EB360D" w:rsidRDefault="00EB360D" w:rsidP="002C3BD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B360D" w:rsidRPr="006D0384" w:rsidTr="00D40E87">
        <w:tc>
          <w:tcPr>
            <w:tcW w:w="700" w:type="dxa"/>
            <w:shd w:val="clear" w:color="auto" w:fill="auto"/>
            <w:vAlign w:val="center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369" w:type="dxa"/>
            <w:shd w:val="clear" w:color="auto" w:fill="auto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EB360D" w:rsidRDefault="00EB360D" w:rsidP="00CC104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6" w:type="dxa"/>
            <w:shd w:val="clear" w:color="auto" w:fill="auto"/>
          </w:tcPr>
          <w:p w:rsidR="00EB360D" w:rsidRDefault="00F36069" w:rsidP="00CC104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B360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7" w:type="dxa"/>
            <w:shd w:val="clear" w:color="auto" w:fill="auto"/>
          </w:tcPr>
          <w:p w:rsidR="00EB360D" w:rsidRDefault="00EB360D" w:rsidP="00B46520">
            <w:pPr>
              <w:pStyle w:val="a7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</w:tr>
    </w:tbl>
    <w:p w:rsidR="00190317" w:rsidRDefault="00B46520" w:rsidP="00B46520">
      <w:pPr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922548" w:rsidRPr="00B46520">
        <w:rPr>
          <w:b/>
          <w:sz w:val="28"/>
          <w:szCs w:val="28"/>
        </w:rPr>
        <w:t>Нормативы хозяйственных товаров и принадлежностей материальных запасов для нужд гражданской обороны и иных товаров, работ, услуг не осуществляется.</w:t>
      </w:r>
    </w:p>
    <w:p w:rsidR="006A4D59" w:rsidRPr="0068730C" w:rsidRDefault="006A4D59" w:rsidP="006A4D59">
      <w:pPr>
        <w:jc w:val="both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lastRenderedPageBreak/>
        <w:t>Глава Новопокровского муниципального образования</w:t>
      </w:r>
    </w:p>
    <w:p w:rsidR="006A4D59" w:rsidRPr="0068730C" w:rsidRDefault="006A4D59" w:rsidP="006A4D59">
      <w:pPr>
        <w:jc w:val="both"/>
        <w:rPr>
          <w:b/>
          <w:sz w:val="28"/>
          <w:szCs w:val="28"/>
        </w:rPr>
      </w:pPr>
      <w:proofErr w:type="spellStart"/>
      <w:r w:rsidRPr="0068730C">
        <w:rPr>
          <w:b/>
          <w:sz w:val="28"/>
          <w:szCs w:val="28"/>
        </w:rPr>
        <w:t>Балашовского</w:t>
      </w:r>
      <w:proofErr w:type="spellEnd"/>
      <w:r w:rsidRPr="0068730C">
        <w:rPr>
          <w:b/>
          <w:sz w:val="28"/>
          <w:szCs w:val="28"/>
        </w:rPr>
        <w:t xml:space="preserve"> муниципального района </w:t>
      </w:r>
    </w:p>
    <w:p w:rsidR="006A4D59" w:rsidRPr="00B46520" w:rsidRDefault="006A4D59" w:rsidP="006A4D59">
      <w:pPr>
        <w:jc w:val="both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t>Саратовской области                                                                                                                  Титаренко А.Н.</w:t>
      </w:r>
    </w:p>
    <w:sectPr w:rsidR="006A4D59" w:rsidRPr="00B46520" w:rsidSect="00B46520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735C80"/>
    <w:multiLevelType w:val="hybridMultilevel"/>
    <w:tmpl w:val="399A109C"/>
    <w:lvl w:ilvl="0" w:tplc="F0B4C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548"/>
    <w:rsid w:val="0000156D"/>
    <w:rsid w:val="00045CC5"/>
    <w:rsid w:val="00055487"/>
    <w:rsid w:val="0008424A"/>
    <w:rsid w:val="00190317"/>
    <w:rsid w:val="0024482F"/>
    <w:rsid w:val="0025474A"/>
    <w:rsid w:val="002C3BD0"/>
    <w:rsid w:val="002D368C"/>
    <w:rsid w:val="003378C0"/>
    <w:rsid w:val="003D0452"/>
    <w:rsid w:val="00456DA6"/>
    <w:rsid w:val="004A1CBF"/>
    <w:rsid w:val="004E41AB"/>
    <w:rsid w:val="004E66E5"/>
    <w:rsid w:val="0056767E"/>
    <w:rsid w:val="00594F7A"/>
    <w:rsid w:val="005B1496"/>
    <w:rsid w:val="005C7A83"/>
    <w:rsid w:val="005D24B3"/>
    <w:rsid w:val="005E6FBF"/>
    <w:rsid w:val="0068730C"/>
    <w:rsid w:val="00695B4E"/>
    <w:rsid w:val="006A4D59"/>
    <w:rsid w:val="007922A8"/>
    <w:rsid w:val="007F3DF5"/>
    <w:rsid w:val="00800A3E"/>
    <w:rsid w:val="008215C8"/>
    <w:rsid w:val="008B4D43"/>
    <w:rsid w:val="009051D9"/>
    <w:rsid w:val="00922548"/>
    <w:rsid w:val="0092681C"/>
    <w:rsid w:val="009F55C8"/>
    <w:rsid w:val="00A1788A"/>
    <w:rsid w:val="00AA3489"/>
    <w:rsid w:val="00B46520"/>
    <w:rsid w:val="00B528A7"/>
    <w:rsid w:val="00B9297D"/>
    <w:rsid w:val="00BB08DC"/>
    <w:rsid w:val="00BE4FC7"/>
    <w:rsid w:val="00CB53E5"/>
    <w:rsid w:val="00CC1047"/>
    <w:rsid w:val="00CE59CC"/>
    <w:rsid w:val="00D40E87"/>
    <w:rsid w:val="00DB1F7D"/>
    <w:rsid w:val="00DD7AAA"/>
    <w:rsid w:val="00E43728"/>
    <w:rsid w:val="00EB360D"/>
    <w:rsid w:val="00EF540E"/>
    <w:rsid w:val="00F36069"/>
    <w:rsid w:val="00F45DDB"/>
    <w:rsid w:val="00FA647C"/>
    <w:rsid w:val="00F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2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922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922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22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9225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922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922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45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45CC5"/>
    <w:pPr>
      <w:jc w:val="center"/>
    </w:pPr>
    <w:rPr>
      <w:sz w:val="36"/>
      <w:szCs w:val="20"/>
    </w:rPr>
  </w:style>
  <w:style w:type="character" w:customStyle="1" w:styleId="ac">
    <w:name w:val="Название Знак"/>
    <w:basedOn w:val="a0"/>
    <w:link w:val="ab"/>
    <w:rsid w:val="00045CC5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FAE2-BDC4-4D96-9D31-3E67EEEA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11</cp:revision>
  <dcterms:created xsi:type="dcterms:W3CDTF">2019-12-17T05:20:00Z</dcterms:created>
  <dcterms:modified xsi:type="dcterms:W3CDTF">2021-11-26T06:36:00Z</dcterms:modified>
</cp:coreProperties>
</file>