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36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 год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контроля за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CE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Родничковского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</w:t>
      </w:r>
      <w:r w:rsidR="00CE545C">
        <w:rPr>
          <w:rFonts w:ascii="Times New Roman" w:hAnsi="Times New Roman" w:cs="Times New Roman"/>
          <w:sz w:val="28"/>
          <w:szCs w:val="28"/>
        </w:rPr>
        <w:t>Родничковского</w:t>
      </w:r>
      <w:r w:rsidRPr="00705F90">
        <w:rPr>
          <w:rFonts w:ascii="Times New Roman" w:hAnsi="Times New Roman" w:cs="Times New Roman"/>
          <w:sz w:val="28"/>
          <w:szCs w:val="28"/>
        </w:rPr>
        <w:t xml:space="preserve"> м</w:t>
      </w:r>
      <w:r w:rsidR="00CE545C">
        <w:rPr>
          <w:rFonts w:ascii="Times New Roman" w:hAnsi="Times New Roman" w:cs="Times New Roman"/>
          <w:sz w:val="28"/>
          <w:szCs w:val="28"/>
        </w:rPr>
        <w:t>униципального образования № 13/1 от 11.07.2012 «</w:t>
      </w:r>
      <w:r w:rsidRPr="00705F90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</w:t>
      </w:r>
      <w:r w:rsidR="00CE545C">
        <w:rPr>
          <w:rFonts w:ascii="Times New Roman" w:hAnsi="Times New Roman" w:cs="Times New Roman"/>
          <w:sz w:val="28"/>
          <w:szCs w:val="28"/>
        </w:rPr>
        <w:t>Родничковского</w:t>
      </w:r>
      <w:r w:rsidRPr="00705F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705F90" w:rsidRPr="00A0084E" w:rsidRDefault="00705F90" w:rsidP="00705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Родничковского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</w:t>
      </w:r>
      <w:r w:rsidR="00CE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Родничковског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E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Родничковского МО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273DDC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273DDC"/>
    <w:rsid w:val="00360393"/>
    <w:rsid w:val="00452BEA"/>
    <w:rsid w:val="00705F90"/>
    <w:rsid w:val="008C38CF"/>
    <w:rsid w:val="00A30588"/>
    <w:rsid w:val="00A53256"/>
    <w:rsid w:val="00B12B46"/>
    <w:rsid w:val="00B9001D"/>
    <w:rsid w:val="00CE545C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6</cp:revision>
  <cp:lastPrinted>2022-03-11T08:21:00Z</cp:lastPrinted>
  <dcterms:created xsi:type="dcterms:W3CDTF">2021-02-17T12:41:00Z</dcterms:created>
  <dcterms:modified xsi:type="dcterms:W3CDTF">2022-03-11T08:40:00Z</dcterms:modified>
</cp:coreProperties>
</file>